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rPr>
          <w:b/>
          <w:bCs/>
          <w:sz w:val="2"/>
          <w:szCs w:val="2"/>
        </w:rPr>
      </w:pPr>
    </w:p>
    <w:tbl>
      <w:tblPr>
        <w:tblStyle w:val="style4098"/>
        <w:tblW w:w="10343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5382"/>
        <w:gridCol w:w="4961"/>
      </w:tblGrid>
      <w:tr>
        <w:trPr>
          <w:trHeight w:val="981" w:hRule="atLeast"/>
        </w:trPr>
        <w:tc>
          <w:tcPr>
            <w:tcW w:w="5382" w:type="dxa"/>
            <w:tcBorders/>
          </w:tcPr>
          <w:p>
            <w:pPr>
              <w:pStyle w:val="style0"/>
              <w:widowControl w:val="false"/>
              <w:ind w:left="-109"/>
              <w:jc w:val="center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ĐẢNG BỘ THÀNH PHỐ ĐỒNG NAI</w:t>
            </w:r>
          </w:p>
          <w:p>
            <w:pPr>
              <w:pStyle w:val="style0"/>
              <w:widowControl w:val="false"/>
              <w:ind w:left="-105" w:hanging="4"/>
              <w:jc w:val="center"/>
              <w:rPr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ĐẢNG ỦY PHƯỜNG ĐỒNG XOÀI</w:t>
            </w:r>
          </w:p>
          <w:p>
            <w:pPr>
              <w:pStyle w:val="style0"/>
              <w:widowControl w:val="false"/>
              <w:ind w:left="-109"/>
              <w:jc w:val="center"/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  <w:sz w:val="29"/>
                <w:szCs w:val="29"/>
              </w:rPr>
              <w:t>*</w:t>
            </w:r>
          </w:p>
        </w:tc>
        <w:tc>
          <w:tcPr>
            <w:tcW w:w="4961" w:type="dxa"/>
            <w:tcBorders/>
          </w:tcPr>
          <w:p>
            <w:pPr>
              <w:pStyle w:val="style0"/>
              <w:widowControl w:val="false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i/>
                <w:iCs/>
                <w:noProof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194201</wp:posOffset>
                      </wp:positionH>
                      <wp:positionV relativeFrom="paragraph">
                        <wp:posOffset>233045</wp:posOffset>
                      </wp:positionV>
                      <wp:extent cx="2816444" cy="0"/>
                      <wp:effectExtent l="0" t="0" r="0" b="0"/>
                      <wp:wrapNone/>
                      <wp:docPr id="1026" name="Straight Connector 3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>
                                <a:off x="0" y="0"/>
                                <a:ext cx="2816444" cy="0"/>
                              </a:xfrm>
                              <a:prstGeom prst="line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1026" filled="f" stroked="t" from="15.291417pt,18.35pt" to="237.05865pt,18.35pt" style="position:absolute;z-index:2;mso-position-horizontal-relative:text;mso-position-vertical-relative:text;mso-width-percent:0;mso-width-relative:margin;mso-height-relative:page;mso-wrap-distance-left:0.0pt;mso-wrap-distance-right:0.0pt;visibility:visible;">
                      <v:fill/>
                    </v:line>
                  </w:pict>
                </mc:Fallback>
              </mc:AlternateContent>
            </w:r>
            <w:r>
              <w:rPr>
                <w:b/>
                <w:bCs/>
                <w:sz w:val="32"/>
                <w:szCs w:val="32"/>
              </w:rPr>
              <w:t>ĐẢNG CỘNG SẢN VIỆT NAM</w:t>
            </w:r>
          </w:p>
          <w:p>
            <w:pPr>
              <w:pStyle w:val="style0"/>
              <w:widowControl w:val="false"/>
              <w:spacing w:before="120"/>
              <w:jc w:val="right"/>
              <w:rPr>
                <w:i/>
                <w:iCs/>
                <w:sz w:val="29"/>
                <w:szCs w:val="29"/>
              </w:rPr>
            </w:pPr>
            <w:r>
              <w:rPr>
                <w:i/>
                <w:iCs/>
                <w:sz w:val="29"/>
                <w:szCs w:val="29"/>
              </w:rPr>
              <w:t>Đồng Xoài,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i/>
                <w:iCs/>
                <w:sz w:val="29"/>
                <w:szCs w:val="29"/>
              </w:rPr>
              <w:t xml:space="preserve">ngày </w:t>
            </w:r>
            <w:r>
              <w:rPr>
                <w:i/>
                <w:iCs/>
                <w:sz w:val="29"/>
                <w:szCs w:val="29"/>
              </w:rPr>
              <w:t>20</w:t>
            </w:r>
            <w:r>
              <w:rPr>
                <w:i/>
                <w:iCs/>
                <w:sz w:val="29"/>
                <w:szCs w:val="29"/>
              </w:rPr>
              <w:t xml:space="preserve"> tháng </w:t>
            </w:r>
            <w:r>
              <w:rPr>
                <w:i/>
                <w:iCs/>
                <w:sz w:val="29"/>
                <w:szCs w:val="29"/>
              </w:rPr>
              <w:t>7</w:t>
            </w:r>
            <w:r>
              <w:rPr>
                <w:i/>
                <w:iCs/>
                <w:sz w:val="29"/>
                <w:szCs w:val="29"/>
              </w:rPr>
              <w:t xml:space="preserve"> </w:t>
            </w:r>
            <w:r>
              <w:rPr>
                <w:i/>
                <w:iCs/>
                <w:sz w:val="29"/>
                <w:szCs w:val="29"/>
              </w:rPr>
              <w:t>năm 2026</w:t>
            </w:r>
          </w:p>
        </w:tc>
      </w:tr>
    </w:tbl>
    <w:p>
      <w:pPr>
        <w:pStyle w:val="style0"/>
        <w:widowControl w:val="false"/>
        <w:spacing w:before="240" w:lineRule="auto" w:line="276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LỊCH LÀM VIỆC</w:t>
      </w:r>
    </w:p>
    <w:p>
      <w:pPr>
        <w:pStyle w:val="style0"/>
        <w:widowControl w:val="false"/>
        <w:spacing w:lineRule="auto" w:line="276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CỦA THƯỜNG TRỰC VÀ BAN THƯỜNG VỤ ĐẢNG ỦY PHƯỜNG</w:t>
      </w:r>
    </w:p>
    <w:p>
      <w:pPr>
        <w:pStyle w:val="style0"/>
        <w:widowControl w:val="false"/>
        <w:spacing w:lineRule="auto" w:line="276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>Tuần thứ 2</w:t>
      </w:r>
      <w:r>
        <w:rPr>
          <w:b/>
          <w:bCs/>
          <w:sz w:val="30"/>
          <w:szCs w:val="30"/>
        </w:rPr>
        <w:t>9</w:t>
      </w:r>
      <w:r>
        <w:rPr>
          <w:b/>
          <w:bCs/>
          <w:sz w:val="30"/>
          <w:szCs w:val="30"/>
        </w:rPr>
        <w:t xml:space="preserve"> năm 2026 </w:t>
      </w:r>
      <w:r>
        <w:rPr>
          <w:b/>
          <w:bCs/>
          <w:i/>
          <w:iCs/>
          <w:sz w:val="30"/>
          <w:szCs w:val="30"/>
        </w:rPr>
        <w:t>(từ ngày</w:t>
      </w:r>
      <w:r>
        <w:rPr>
          <w:b/>
          <w:bCs/>
          <w:i/>
          <w:iCs/>
          <w:sz w:val="30"/>
          <w:szCs w:val="30"/>
        </w:rPr>
        <w:t xml:space="preserve"> </w:t>
      </w:r>
      <w:r>
        <w:rPr>
          <w:b/>
          <w:bCs/>
          <w:i/>
          <w:iCs/>
          <w:sz w:val="30"/>
          <w:szCs w:val="30"/>
        </w:rPr>
        <w:t>20</w:t>
      </w:r>
      <w:r>
        <w:rPr>
          <w:b/>
          <w:bCs/>
          <w:i/>
          <w:iCs/>
          <w:sz w:val="30"/>
          <w:szCs w:val="30"/>
        </w:rPr>
        <w:t>/</w:t>
      </w:r>
      <w:r>
        <w:rPr>
          <w:b/>
          <w:bCs/>
          <w:i/>
          <w:iCs/>
          <w:sz w:val="30"/>
          <w:szCs w:val="30"/>
        </w:rPr>
        <w:t>7</w:t>
      </w:r>
      <w:r>
        <w:rPr>
          <w:b/>
          <w:bCs/>
          <w:i/>
          <w:iCs/>
          <w:sz w:val="30"/>
          <w:szCs w:val="30"/>
        </w:rPr>
        <w:t>/2026 đến ngày</w:t>
      </w:r>
      <w:r>
        <w:rPr>
          <w:b/>
          <w:bCs/>
          <w:i/>
          <w:iCs/>
          <w:sz w:val="30"/>
          <w:szCs w:val="30"/>
        </w:rPr>
        <w:t xml:space="preserve"> </w:t>
      </w:r>
      <w:r>
        <w:rPr>
          <w:b/>
          <w:bCs/>
          <w:i/>
          <w:iCs/>
          <w:sz w:val="30"/>
          <w:szCs w:val="30"/>
        </w:rPr>
        <w:t>24</w:t>
      </w:r>
      <w:r>
        <w:rPr>
          <w:b/>
          <w:bCs/>
          <w:i/>
          <w:iCs/>
          <w:sz w:val="30"/>
          <w:szCs w:val="30"/>
        </w:rPr>
        <w:t>/</w:t>
      </w:r>
      <w:r>
        <w:rPr>
          <w:b/>
          <w:bCs/>
          <w:i/>
          <w:iCs/>
          <w:sz w:val="30"/>
          <w:szCs w:val="30"/>
        </w:rPr>
        <w:t>7</w:t>
      </w:r>
      <w:r>
        <w:rPr>
          <w:b/>
          <w:bCs/>
          <w:i/>
          <w:iCs/>
          <w:sz w:val="30"/>
          <w:szCs w:val="30"/>
        </w:rPr>
        <w:t>/2026)</w:t>
      </w:r>
    </w:p>
    <w:p>
      <w:pPr>
        <w:pStyle w:val="style0"/>
        <w:widowControl w:val="false"/>
        <w:jc w:val="center"/>
        <w:rPr>
          <w:b/>
          <w:bCs/>
          <w:i/>
          <w:iCs/>
          <w:sz w:val="29"/>
          <w:szCs w:val="29"/>
        </w:rPr>
      </w:pPr>
      <w:r>
        <w:rPr>
          <w:b/>
          <w:bCs/>
          <w:i/>
          <w:iCs/>
          <w:sz w:val="29"/>
          <w:szCs w:val="29"/>
        </w:rPr>
        <w:t>-----</w:t>
      </w:r>
    </w:p>
    <w:tbl>
      <w:tblPr>
        <w:tblStyle w:val="style4099"/>
        <w:tblW w:w="1020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8930"/>
      </w:tblGrid>
      <w:tr>
        <w:trPr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"/>
              <w:numPr>
                <w:ilvl w:val="0"/>
                <w:numId w:val="1"/>
              </w:numPr>
              <w:spacing w:lineRule="auto" w:line="276"/>
              <w:ind w:left="320"/>
              <w:rPr>
                <w:color w:val="auto"/>
                <w:spacing w:val="4"/>
                <w:sz w:val="29"/>
                <w:szCs w:val="29"/>
                <w:highlight w:val="none"/>
              </w:rPr>
            </w:pP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Thứ Hai (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20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/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7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):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 xml:space="preserve"> </w:t>
            </w:r>
            <w:r>
              <w:rPr>
                <w:color w:val="000000"/>
                <w:sz w:val="29"/>
                <w:szCs w:val="29"/>
                <w:lang w:eastAsia="vi-VN"/>
              </w:rPr>
              <w:t>Thường trực Đảng ủy làm việc tại trụ sở</w:t>
            </w:r>
            <w:r>
              <w:rPr>
                <w:color w:val="000000"/>
                <w:sz w:val="29"/>
                <w:szCs w:val="29"/>
                <w:highlight w:val="none"/>
                <w:lang w:eastAsia="vi-VN"/>
              </w:rPr>
              <w:t>.</w:t>
            </w:r>
          </w:p>
        </w:tc>
      </w:tr>
      <w:tr>
        <w:tblPrEx/>
        <w:trPr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"/>
              <w:numPr>
                <w:ilvl w:val="0"/>
                <w:numId w:val="1"/>
              </w:numPr>
              <w:tabs>
                <w:tab w:val="clear" w:pos="426"/>
              </w:tabs>
              <w:spacing w:lineRule="auto" w:line="276"/>
              <w:ind w:left="320" w:right="34"/>
              <w:rPr>
                <w:color w:val="auto"/>
                <w:spacing w:val="4"/>
                <w:sz w:val="29"/>
                <w:szCs w:val="29"/>
                <w:highlight w:val="none"/>
              </w:rPr>
            </w:pP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Thứ Ba (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21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 xml:space="preserve">/7):  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highlight w:val="yellow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Sáng: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auto" w:line="276"/>
              <w:ind w:right="34"/>
              <w:jc w:val="both"/>
              <w:rPr>
                <w:spacing w:val="4"/>
                <w:sz w:val="29"/>
                <w:szCs w:val="29"/>
                <w:highlight w:val="yellow"/>
                <w:lang w:val="en-US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</w:pPr>
            <w:r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  <w:t>08h00’: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/>
                <w:color w:val="000000"/>
                <w:kern w:val="28"/>
                <w:sz w:val="29"/>
                <w:szCs w:val="29"/>
              </w:rPr>
              <w:t xml:space="preserve">* Đ/c Vũ Văn Mười – </w:t>
            </w:r>
            <w:r>
              <w:rPr>
                <w:bCs/>
                <w:color w:val="000000"/>
                <w:kern w:val="28"/>
                <w:sz w:val="29"/>
                <w:szCs w:val="29"/>
              </w:rPr>
              <w:t xml:space="preserve">Bí thư Đảng ủy, Chủ tịch HĐND phường </w:t>
            </w:r>
            <w:r>
              <w:rPr>
                <w:color w:val="000000"/>
                <w:sz w:val="29"/>
                <w:szCs w:val="29"/>
              </w:rPr>
              <w:t>chủ trì họp Tổ Nội chính Đảng ủy phường</w:t>
            </w:r>
            <w:r>
              <w:rPr>
                <w:iCs/>
                <w:color w:val="000000"/>
                <w:sz w:val="29"/>
                <w:szCs w:val="29"/>
              </w:rPr>
              <w:t>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/>
                <w:i/>
                <w:color w:val="000000"/>
                <w:sz w:val="29"/>
                <w:szCs w:val="29"/>
              </w:rPr>
              <w:t xml:space="preserve">- Nội dung: </w:t>
            </w:r>
            <w:r>
              <w:rPr>
                <w:b/>
                <w:bCs/>
                <w:color w:val="000000"/>
                <w:sz w:val="29"/>
                <w:szCs w:val="29"/>
              </w:rPr>
              <w:t>Ủy ban kiểm tra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Đảng ủy</w:t>
            </w:r>
            <w:r>
              <w:rPr>
                <w:color w:val="000000"/>
                <w:sz w:val="29"/>
                <w:szCs w:val="29"/>
              </w:rPr>
              <w:t xml:space="preserve"> thông qua báo cáo kết quả công tác nội chính, phòng chống tham nhũng, lãng phí, tiêu cực và cải cách tư pháp tháng 7, phương hướng nhiệm vụ tháng 8/2026.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/>
                <w:i/>
                <w:color w:val="000000"/>
                <w:sz w:val="29"/>
                <w:szCs w:val="29"/>
              </w:rPr>
              <w:t>- Thành phần cùng dự:</w:t>
            </w:r>
            <w:r>
              <w:rPr>
                <w:color w:val="000000"/>
                <w:sz w:val="29"/>
                <w:szCs w:val="29"/>
              </w:rPr>
              <w:t xml:space="preserve"> Các đ/c Tổ phó, gồm: Đ/c </w:t>
            </w:r>
            <w:r>
              <w:rPr>
                <w:b/>
                <w:color w:val="000000"/>
                <w:sz w:val="29"/>
                <w:szCs w:val="29"/>
              </w:rPr>
              <w:t>Cao Văn Vũ –</w:t>
            </w:r>
            <w:r>
              <w:rPr>
                <w:color w:val="000000"/>
                <w:sz w:val="29"/>
                <w:szCs w:val="29"/>
              </w:rPr>
              <w:t xml:space="preserve"> Phó Bí thư Thường trực Đảng ủy; đ/c </w:t>
            </w:r>
            <w:r>
              <w:rPr>
                <w:b/>
                <w:color w:val="000000"/>
                <w:sz w:val="29"/>
                <w:szCs w:val="29"/>
              </w:rPr>
              <w:t>Dương Hoài Pha</w:t>
            </w:r>
            <w:r>
              <w:rPr>
                <w:color w:val="000000"/>
                <w:sz w:val="29"/>
                <w:szCs w:val="29"/>
              </w:rPr>
              <w:t xml:space="preserve"> - Phó Bí thư Đảng ủy, Chủ tịch UBND phường.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+ Các đ/c thành viên, gồm: </w:t>
            </w:r>
            <w:r>
              <w:rPr>
                <w:bCs/>
                <w:color w:val="000000"/>
                <w:sz w:val="29"/>
                <w:szCs w:val="29"/>
              </w:rPr>
              <w:t>Đ/c</w:t>
            </w:r>
            <w:r>
              <w:rPr>
                <w:b/>
                <w:color w:val="000000"/>
                <w:sz w:val="29"/>
                <w:szCs w:val="29"/>
              </w:rPr>
              <w:t xml:space="preserve"> Bùi Anh Khoa</w:t>
            </w:r>
            <w:r>
              <w:rPr>
                <w:color w:val="000000"/>
                <w:sz w:val="29"/>
                <w:szCs w:val="29"/>
              </w:rPr>
              <w:t xml:space="preserve"> – UVBTV Đảng ủy, Chủ tịch Ủy ban MTTQ Việt Nam phường; đ</w:t>
            </w:r>
            <w:r>
              <w:rPr>
                <w:bCs/>
                <w:color w:val="000000"/>
                <w:sz w:val="29"/>
                <w:szCs w:val="29"/>
              </w:rPr>
              <w:t>/c</w:t>
            </w:r>
            <w:r>
              <w:rPr>
                <w:b/>
                <w:color w:val="000000"/>
                <w:sz w:val="29"/>
                <w:szCs w:val="29"/>
              </w:rPr>
              <w:t xml:space="preserve"> Mai Thị Hằng</w:t>
            </w:r>
            <w:r>
              <w:rPr>
                <w:color w:val="000000"/>
                <w:sz w:val="29"/>
                <w:szCs w:val="29"/>
              </w:rPr>
              <w:t xml:space="preserve"> - UVBTV, Chủ nhiệm UBKT Đảng ủy; đ</w:t>
            </w:r>
            <w:r>
              <w:rPr>
                <w:bCs/>
                <w:color w:val="000000"/>
                <w:sz w:val="29"/>
                <w:szCs w:val="29"/>
              </w:rPr>
              <w:t>/c</w:t>
            </w:r>
            <w:r>
              <w:rPr>
                <w:b/>
                <w:color w:val="000000"/>
                <w:sz w:val="29"/>
                <w:szCs w:val="29"/>
              </w:rPr>
              <w:t xml:space="preserve"> Tạ Thanh Bình </w:t>
            </w:r>
            <w:r>
              <w:rPr>
                <w:color w:val="000000"/>
                <w:sz w:val="29"/>
                <w:szCs w:val="29"/>
              </w:rPr>
              <w:t xml:space="preserve">- UVBTV, Trưởng Ban Xây dựng Đảng Đảng ủy; đ/c </w:t>
            </w:r>
            <w:r>
              <w:rPr>
                <w:b/>
                <w:color w:val="000000"/>
                <w:sz w:val="29"/>
                <w:szCs w:val="29"/>
              </w:rPr>
              <w:t xml:space="preserve">Phạm Minh Toán - </w:t>
            </w:r>
            <w:r>
              <w:rPr>
                <w:color w:val="000000"/>
                <w:sz w:val="29"/>
                <w:szCs w:val="29"/>
              </w:rPr>
              <w:t xml:space="preserve">UVBTV Đảng ủy, Trưởng Công an phường; đ/c </w:t>
            </w:r>
            <w:r>
              <w:rPr>
                <w:b/>
                <w:color w:val="000000"/>
                <w:sz w:val="29"/>
                <w:szCs w:val="29"/>
              </w:rPr>
              <w:t>Lương Công Trực</w:t>
            </w:r>
            <w:r>
              <w:rPr>
                <w:color w:val="000000"/>
                <w:sz w:val="29"/>
                <w:szCs w:val="29"/>
              </w:rPr>
              <w:t xml:space="preserve"> - UVBTV Đảng ủy, Chỉ huy Trưởng Ban Chỉ huy Quân sự phường; </w:t>
            </w:r>
            <w:r>
              <w:rPr>
                <w:color w:val="000000"/>
                <w:sz w:val="29"/>
                <w:szCs w:val="29"/>
              </w:rPr>
              <w:t xml:space="preserve">đ/c </w:t>
            </w:r>
            <w:r>
              <w:rPr>
                <w:b/>
                <w:bCs/>
                <w:color w:val="000000"/>
                <w:sz w:val="29"/>
                <w:szCs w:val="29"/>
              </w:rPr>
              <w:t>Nguyễn Văn Hạ</w:t>
            </w:r>
            <w:r>
              <w:rPr>
                <w:color w:val="000000"/>
                <w:sz w:val="29"/>
                <w:szCs w:val="29"/>
              </w:rPr>
              <w:t xml:space="preserve"> - ĐUV, Chánh Văn phòng Đảng ủy; </w:t>
            </w:r>
            <w:r>
              <w:rPr>
                <w:color w:val="000000"/>
                <w:sz w:val="29"/>
                <w:szCs w:val="29"/>
              </w:rPr>
              <w:t xml:space="preserve">đ/c </w:t>
            </w:r>
            <w:r>
              <w:rPr>
                <w:b/>
                <w:color w:val="000000"/>
                <w:sz w:val="29"/>
                <w:szCs w:val="29"/>
              </w:rPr>
              <w:t>Nguyễn Thị Vinh</w:t>
            </w:r>
            <w:r>
              <w:rPr>
                <w:color w:val="000000"/>
                <w:sz w:val="29"/>
                <w:szCs w:val="29"/>
              </w:rPr>
              <w:t xml:space="preserve"> - Chuyên viên Văn phòng Đảng ủy phụ trách Nội chính.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bCs/>
                <w:i/>
                <w:iCs/>
                <w:color w:val="000000"/>
                <w:sz w:val="29"/>
                <w:szCs w:val="29"/>
                <w:lang w:eastAsia="vi-VN"/>
              </w:rPr>
              <w:t>- Địa điểm:</w:t>
            </w:r>
            <w:r>
              <w:rPr>
                <w:color w:val="000000"/>
                <w:sz w:val="29"/>
                <w:szCs w:val="29"/>
                <w:lang w:eastAsia="vi-VN"/>
              </w:rPr>
              <w:t xml:space="preserve"> </w:t>
            </w:r>
            <w:r>
              <w:rPr>
                <w:color w:val="000000"/>
                <w:sz w:val="29"/>
                <w:szCs w:val="29"/>
                <w:lang w:eastAsia="vi-VN"/>
              </w:rPr>
              <w:t>Hội trường Đảng ủy</w:t>
            </w:r>
            <w:r>
              <w:rPr>
                <w:color w:val="000000"/>
                <w:sz w:val="29"/>
                <w:szCs w:val="29"/>
                <w:lang w:eastAsia="vi-VN"/>
              </w:rPr>
              <w:t xml:space="preserve"> phường.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color w:val="000000"/>
                <w:sz w:val="29"/>
                <w:szCs w:val="29"/>
              </w:rPr>
            </w:pPr>
            <w:r>
              <w:rPr>
                <w:i/>
                <w:color w:val="000000"/>
                <w:sz w:val="29"/>
                <w:szCs w:val="29"/>
                <w:lang w:val="ca-ES"/>
              </w:rPr>
              <w:t>* Giao Ủy ban kiểm tra Đảng ủy chuẩn bị nội dung.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u w:val="single"/>
              </w:rPr>
            </w:pPr>
            <w:r>
              <w:rPr>
                <w:b/>
                <w:bCs/>
                <w:spacing w:val="4"/>
                <w:sz w:val="29"/>
                <w:szCs w:val="29"/>
                <w:u w:val="single"/>
              </w:rPr>
              <w:t>09h00’: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bCs/>
                <w:kern w:val="28"/>
                <w:sz w:val="29"/>
                <w:szCs w:val="29"/>
              </w:rPr>
            </w:pPr>
            <w:r>
              <w:rPr>
                <w:b/>
                <w:kern w:val="28"/>
                <w:sz w:val="29"/>
                <w:szCs w:val="29"/>
              </w:rPr>
              <w:t xml:space="preserve">* Đ/c Vũ Văn Mười – </w:t>
            </w:r>
            <w:r>
              <w:rPr>
                <w:bCs/>
                <w:kern w:val="28"/>
                <w:sz w:val="29"/>
                <w:szCs w:val="29"/>
              </w:rPr>
              <w:t xml:space="preserve">Bí thư Đảng ủy, Chủ tịch HĐND phường </w:t>
            </w:r>
            <w:r>
              <w:rPr>
                <w:sz w:val="29"/>
                <w:szCs w:val="29"/>
              </w:rPr>
              <w:t xml:space="preserve">chủ trì họp </w:t>
            </w:r>
            <w:r>
              <w:rPr>
                <w:bCs/>
                <w:kern w:val="28"/>
                <w:sz w:val="29"/>
                <w:szCs w:val="29"/>
              </w:rPr>
              <w:t>Ban Chỉ đạo triển khai thực hiện Kế hoạch đầu tư công năm 2026 trên địa bàn phường Đồng Xoài.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bCs/>
                <w:iCs/>
                <w:sz w:val="29"/>
                <w:szCs w:val="29"/>
              </w:rPr>
            </w:pPr>
            <w:r>
              <w:rPr>
                <w:b/>
                <w:i/>
                <w:sz w:val="29"/>
                <w:szCs w:val="29"/>
              </w:rPr>
              <w:t>- Nội dung:</w:t>
            </w:r>
            <w:r>
              <w:t xml:space="preserve"> </w:t>
            </w:r>
            <w:r>
              <w:t xml:space="preserve">Nghe cơ quan thường trực Ban Chỉ đạo báo cáo </w:t>
            </w:r>
            <w:r>
              <w:rPr>
                <w:bCs/>
                <w:iCs/>
                <w:sz w:val="29"/>
                <w:szCs w:val="29"/>
              </w:rPr>
              <w:t>các</w:t>
            </w:r>
            <w:r>
              <w:rPr>
                <w:bCs/>
                <w:iCs/>
                <w:sz w:val="29"/>
                <w:szCs w:val="29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dự thảo: (1) Thông báo </w:t>
            </w:r>
            <w:r>
              <w:rPr>
                <w:bCs/>
                <w:iCs/>
                <w:sz w:val="29"/>
                <w:szCs w:val="29"/>
              </w:rPr>
              <w:t>phân công nhiệm vụ</w:t>
            </w:r>
            <w:r>
              <w:rPr>
                <w:bCs/>
                <w:iCs/>
                <w:sz w:val="29"/>
                <w:szCs w:val="29"/>
              </w:rPr>
              <w:t>;</w:t>
            </w:r>
            <w:r>
              <w:rPr>
                <w:bCs/>
                <w:iCs/>
                <w:sz w:val="29"/>
                <w:szCs w:val="29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>(2) K</w:t>
            </w:r>
            <w:r>
              <w:rPr>
                <w:bCs/>
                <w:iCs/>
                <w:sz w:val="29"/>
                <w:szCs w:val="29"/>
              </w:rPr>
              <w:t>ế hoạch thực hiện</w:t>
            </w:r>
            <w:r>
              <w:rPr>
                <w:bCs/>
                <w:iCs/>
                <w:sz w:val="29"/>
                <w:szCs w:val="29"/>
              </w:rPr>
              <w:t xml:space="preserve"> nhiệm vụ của Ban Chỉ đạo; (3) D</w:t>
            </w:r>
            <w:r>
              <w:rPr>
                <w:bCs/>
                <w:iCs/>
                <w:sz w:val="29"/>
                <w:szCs w:val="29"/>
              </w:rPr>
              <w:t xml:space="preserve">ự thảo quyết định thành lập </w:t>
            </w:r>
            <w:r>
              <w:rPr>
                <w:bCs/>
                <w:iCs/>
                <w:sz w:val="29"/>
                <w:szCs w:val="29"/>
              </w:rPr>
              <w:t>T</w:t>
            </w:r>
            <w:r>
              <w:rPr>
                <w:bCs/>
                <w:iCs/>
                <w:sz w:val="29"/>
                <w:szCs w:val="29"/>
              </w:rPr>
              <w:t>ổ giúp việc Ban Chỉ đạo.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/>
            </w:pPr>
            <w:r>
              <w:rPr>
                <w:b/>
                <w:i/>
                <w:sz w:val="29"/>
                <w:szCs w:val="29"/>
              </w:rPr>
              <w:t>- Thành phần cùng dự:</w:t>
            </w:r>
            <w:r>
              <w:rPr>
                <w:bCs/>
                <w:iCs/>
                <w:sz w:val="29"/>
                <w:szCs w:val="29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(1) Đ/c </w:t>
            </w:r>
            <w:r>
              <w:rPr>
                <w:b/>
                <w:iCs/>
                <w:sz w:val="29"/>
                <w:szCs w:val="29"/>
              </w:rPr>
              <w:t>Phó Bí thư Thường trực Đảng ủy</w:t>
            </w:r>
            <w:r>
              <w:rPr>
                <w:bCs/>
                <w:iCs/>
                <w:sz w:val="29"/>
                <w:szCs w:val="29"/>
              </w:rPr>
              <w:t xml:space="preserve"> - Phó Trưởng Ban Chỉ đạo</w:t>
            </w:r>
            <w:r>
              <w:rPr>
                <w:bCs/>
                <w:iCs/>
                <w:sz w:val="29"/>
                <w:szCs w:val="29"/>
              </w:rPr>
              <w:t xml:space="preserve">; (2) đ/c </w:t>
            </w:r>
            <w:r>
              <w:rPr>
                <w:b/>
                <w:iCs/>
                <w:sz w:val="29"/>
                <w:szCs w:val="29"/>
              </w:rPr>
              <w:t>Phó Bí thư Đảng ủy, Chủ tịch UBND phường</w:t>
            </w:r>
            <w:r>
              <w:rPr>
                <w:bCs/>
                <w:iCs/>
                <w:sz w:val="29"/>
                <w:szCs w:val="29"/>
              </w:rPr>
              <w:t xml:space="preserve"> - Phó Trưởng Ban Thường trực Ban Chỉ đạo; </w:t>
            </w:r>
            <w:r>
              <w:t>(3) đ/c UVBTV Đảng ủy</w:t>
            </w:r>
            <w:r>
              <w:t xml:space="preserve"> -</w:t>
            </w:r>
            <w:r>
              <w:t xml:space="preserve"> Chủ tịch Ủy ban MTTQ Việt Nam phường; (4) đ/c UVBTV</w:t>
            </w:r>
            <w:r>
              <w:t xml:space="preserve"> -</w:t>
            </w:r>
            <w:r>
              <w:t xml:space="preserve"> Chủ nhiệm UBKT Đảng ủy; (5) đ/c UVBTV</w:t>
            </w:r>
            <w:r>
              <w:t xml:space="preserve"> -</w:t>
            </w:r>
            <w:r>
              <w:t xml:space="preserve"> Trưởng Ban Xây dựng Đảng Đảng ủy; </w:t>
            </w:r>
            <w:r>
              <w:t>(6) (</w:t>
            </w:r>
            <w:r>
              <w:t>6</w:t>
            </w:r>
            <w:r>
              <w:t xml:space="preserve">) đ/c </w:t>
            </w:r>
            <w:r>
              <w:rPr>
                <w:spacing w:val="-6"/>
              </w:rPr>
              <w:t>ĐUV</w:t>
            </w:r>
            <w:r>
              <w:rPr>
                <w:spacing w:val="-6"/>
              </w:rPr>
              <w:t xml:space="preserve"> - </w:t>
            </w:r>
            <w:r>
              <w:rPr>
                <w:spacing w:val="-6"/>
              </w:rPr>
              <w:t>Chánh Văn phòng Đảng uỷ; (</w:t>
            </w:r>
            <w:r>
              <w:rPr>
                <w:spacing w:val="-6"/>
              </w:rPr>
              <w:t>7</w:t>
            </w:r>
            <w:r>
              <w:rPr>
                <w:spacing w:val="-6"/>
              </w:rPr>
              <w:t xml:space="preserve">) </w:t>
            </w:r>
            <w:r>
              <w:t>UVBTV Đảng ủy, Phó Chủ tịch UBND phường phụ trách lĩnh vực kinh tế</w:t>
            </w:r>
            <w:bookmarkStart w:id="0" w:name="bookmark24"/>
            <w:bookmarkEnd w:id="0"/>
            <w:r>
              <w:t>; (</w:t>
            </w:r>
            <w:r>
              <w:t>8</w:t>
            </w:r>
            <w:r>
              <w:t>) đ/c ĐUV, Chánh Văn phòng HĐND và UBND phường</w:t>
            </w:r>
            <w:bookmarkStart w:id="1" w:name="bookmark21"/>
            <w:bookmarkEnd w:id="1"/>
            <w:r>
              <w:t>; (</w:t>
            </w:r>
            <w:r>
              <w:t>9</w:t>
            </w:r>
            <w:r>
              <w:t>) đ/c ĐUV, Trưởng Phòng Văn hoá - Xã hội phường; (1</w:t>
            </w:r>
            <w:r>
              <w:t>0</w:t>
            </w:r>
            <w:r>
              <w:t>) đ/cTrưởng phòng Kinh tế, Hạ tầng và Đô thị phường</w:t>
            </w:r>
            <w:bookmarkStart w:id="2" w:name="bookmark11"/>
            <w:bookmarkEnd w:id="2"/>
            <w:r>
              <w:t>; (1</w:t>
            </w:r>
            <w:r>
              <w:t>1</w:t>
            </w:r>
            <w:r>
              <w:t>) Đồng chí Giám đốc Trung tâm Dịch vụ tổng hợp phường.</w:t>
            </w:r>
            <w:bookmarkStart w:id="3" w:name="bookmark12"/>
            <w:bookmarkEnd w:id="3"/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kern w:val="28"/>
                <w:sz w:val="29"/>
                <w:szCs w:val="29"/>
              </w:rPr>
            </w:pPr>
            <w:r>
              <w:rPr>
                <w:b/>
                <w:i/>
                <w:kern w:val="28"/>
                <w:sz w:val="29"/>
                <w:szCs w:val="29"/>
              </w:rPr>
              <w:t>- Địa điểm:</w:t>
            </w:r>
            <w:r>
              <w:rPr>
                <w:b/>
                <w:kern w:val="28"/>
                <w:sz w:val="29"/>
                <w:szCs w:val="29"/>
              </w:rPr>
              <w:t xml:space="preserve"> </w:t>
            </w:r>
            <w:r>
              <w:rPr>
                <w:kern w:val="28"/>
                <w:sz w:val="29"/>
                <w:szCs w:val="29"/>
              </w:rPr>
              <w:t>Hội trường Đảng ủy phường.</w:t>
            </w:r>
          </w:p>
          <w:p>
            <w:pPr>
              <w:pStyle w:val="style0"/>
              <w:widowControl w:val="false"/>
              <w:spacing w:before="120" w:after="120" w:lineRule="exact" w:line="380"/>
              <w:jc w:val="both"/>
              <w:rPr>
                <w:bCs/>
                <w:i/>
                <w:iCs/>
                <w:sz w:val="29"/>
                <w:szCs w:val="29"/>
              </w:rPr>
            </w:pPr>
            <w:r>
              <w:rPr>
                <w:i/>
                <w:iCs/>
              </w:rPr>
              <w:t xml:space="preserve">* Giao </w:t>
            </w:r>
            <w:r>
              <w:rPr>
                <w:i/>
                <w:iCs/>
              </w:rPr>
              <w:t>P</w:t>
            </w:r>
            <w:r>
              <w:rPr>
                <w:i/>
                <w:iCs/>
              </w:rPr>
              <w:t xml:space="preserve">hòng Kinh tế, Hạ tầng và Đô thị - </w:t>
            </w:r>
            <w:r>
              <w:rPr>
                <w:i/>
                <w:iCs/>
              </w:rPr>
              <w:t>C</w:t>
            </w:r>
            <w:r>
              <w:rPr>
                <w:i/>
                <w:iCs/>
              </w:rPr>
              <w:t xml:space="preserve">ơ quan Thường trực </w:t>
            </w:r>
            <w:r>
              <w:rPr>
                <w:i/>
                <w:iCs/>
              </w:rPr>
              <w:t xml:space="preserve">Ban Chỉ đạo </w:t>
            </w:r>
            <w:r>
              <w:rPr>
                <w:i/>
                <w:iCs/>
              </w:rPr>
              <w:t>chuẩn bị nội dung</w:t>
            </w:r>
            <w:r>
              <w:rPr>
                <w:i/>
                <w:iCs/>
              </w:rPr>
              <w:t>, chương trình và dự thảo Kết luận cuộc họp.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spacing w:val="4"/>
                <w:sz w:val="29"/>
                <w:szCs w:val="29"/>
              </w:rPr>
            </w:pPr>
            <w:r>
              <w:rPr>
                <w:b/>
                <w:spacing w:val="4"/>
                <w:sz w:val="29"/>
                <w:szCs w:val="29"/>
              </w:rPr>
              <w:t>Chiều: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auto" w:line="276"/>
              <w:ind w:right="34"/>
              <w:jc w:val="both"/>
              <w:rPr>
                <w:b/>
                <w:spacing w:val="4"/>
                <w:sz w:val="29"/>
                <w:szCs w:val="29"/>
              </w:rPr>
            </w:pPr>
            <w:r>
              <w:rPr>
                <w:b/>
                <w:color w:val="000000"/>
                <w:sz w:val="29"/>
                <w:szCs w:val="29"/>
                <w:lang w:eastAsia="vi-VN"/>
              </w:rPr>
              <w:t>* Thường trực Đảng ủy làm việc tại trụ sở</w:t>
            </w:r>
            <w:r>
              <w:rPr>
                <w:b/>
                <w:color w:val="000000"/>
                <w:sz w:val="29"/>
                <w:szCs w:val="29"/>
                <w:lang w:eastAsia="vi-VN"/>
              </w:rPr>
              <w:t>.</w:t>
            </w:r>
          </w:p>
        </w:tc>
      </w:tr>
      <w:tr>
        <w:tblPrEx/>
        <w:trPr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"/>
              <w:numPr>
                <w:ilvl w:val="0"/>
                <w:numId w:val="1"/>
              </w:numPr>
              <w:spacing w:lineRule="auto" w:line="276"/>
              <w:ind w:left="320" w:right="34"/>
              <w:rPr>
                <w:color w:val="auto"/>
                <w:spacing w:val="4"/>
                <w:sz w:val="29"/>
                <w:szCs w:val="29"/>
                <w:highlight w:val="none"/>
              </w:rPr>
            </w:pP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Thứ Tư (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>22</w:t>
            </w:r>
            <w:r>
              <w:rPr>
                <w:color w:val="auto"/>
                <w:spacing w:val="4"/>
                <w:sz w:val="29"/>
                <w:szCs w:val="29"/>
                <w:highlight w:val="none"/>
              </w:rPr>
              <w:t xml:space="preserve">/7): 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Sáng: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 w:lineRule="auto" w:line="276"/>
              <w:ind w:right="34"/>
              <w:jc w:val="both"/>
              <w:rPr>
                <w:spacing w:val="4"/>
                <w:sz w:val="29"/>
                <w:szCs w:val="29"/>
                <w:lang w:val="ca-ES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</w:pPr>
            <w:r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  <w:t>07h30’: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 w:lineRule="auto" w:line="276"/>
              <w:ind w:right="34"/>
              <w:jc w:val="both"/>
              <w:rPr>
                <w:color w:val="000000"/>
                <w:spacing w:val="4"/>
                <w:sz w:val="29"/>
                <w:szCs w:val="29"/>
                <w:lang w:val="ca-ES"/>
              </w:rPr>
            </w:pPr>
            <w:r>
              <w:rPr>
                <w:color w:val="000000"/>
                <w:sz w:val="29"/>
                <w:szCs w:val="29"/>
                <w:lang w:eastAsia="vi-VN"/>
              </w:rPr>
              <w:t xml:space="preserve">* Đ/c </w:t>
            </w:r>
            <w:r>
              <w:rPr>
                <w:b/>
                <w:bCs/>
                <w:color w:val="000000"/>
                <w:sz w:val="29"/>
                <w:szCs w:val="29"/>
                <w:lang w:eastAsia="vi-VN"/>
              </w:rPr>
              <w:t>Vũ Văn Mười</w:t>
            </w:r>
            <w:r>
              <w:rPr>
                <w:color w:val="000000"/>
                <w:sz w:val="29"/>
                <w:szCs w:val="29"/>
                <w:lang w:eastAsia="vi-VN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–</w:t>
            </w:r>
            <w:r>
              <w:rPr>
                <w:color w:val="000000"/>
                <w:sz w:val="29"/>
                <w:szCs w:val="29"/>
                <w:lang w:eastAsia="vi-VN"/>
              </w:rPr>
              <w:t xml:space="preserve"> Bí thư Đảng ủy, Chủ tịch HĐND phường</w:t>
            </w:r>
            <w:r>
              <w:rPr>
                <w:color w:val="000000"/>
                <w:sz w:val="29"/>
                <w:szCs w:val="29"/>
                <w:lang w:val="en-US" w:eastAsia="vi-VN"/>
              </w:rPr>
              <w:t xml:space="preserve">; Đ/c </w:t>
            </w:r>
            <w:r>
              <w:rPr>
                <w:b/>
                <w:bCs/>
                <w:color w:val="000000"/>
                <w:sz w:val="29"/>
                <w:szCs w:val="29"/>
                <w:lang w:val="en-US" w:eastAsia="vi-VN"/>
              </w:rPr>
              <w:t>Dương Hoài Pha</w:t>
            </w:r>
            <w:r>
              <w:rPr>
                <w:color w:val="000000"/>
                <w:sz w:val="29"/>
                <w:szCs w:val="29"/>
                <w:lang w:val="en-US" w:eastAsia="vi-VN"/>
              </w:rPr>
              <w:t xml:space="preserve"> - Phó Bí thư Đảng ủy, Chủ tịch UBND phường 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đi thăm và làm việc với Ban Quản lý khu di tích lịch sử Văn hóa tại Phường Đất Đỏ, T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P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. Hồ Chí Minh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.</w:t>
            </w:r>
          </w:p>
          <w:p>
            <w:pPr>
              <w:pStyle w:val="style0"/>
              <w:spacing w:before="120" w:after="120" w:lineRule="auto" w:line="276"/>
              <w:ind w:right="34"/>
              <w:jc w:val="both"/>
              <w:rPr>
                <w:color w:val="000000"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-</w:t>
            </w:r>
            <w:r>
              <w:rPr>
                <w:b/>
                <w:bCs/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Thành phần cùng đi</w:t>
            </w:r>
            <w:r>
              <w:rPr>
                <w:b/>
                <w:bCs/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: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Đ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/c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Diệp Trường Giang</w:t>
            </w:r>
            <w:r>
              <w:rPr>
                <w:color w:val="000000"/>
                <w:sz w:val="29"/>
                <w:szCs w:val="29"/>
              </w:rPr>
              <w:t xml:space="preserve"> – ĐUV, Trưởng Phòng Văn hóa – Xã hội phường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; </w:t>
            </w:r>
            <w:r>
              <w:rPr>
                <w:color w:val="000000"/>
                <w:sz w:val="29"/>
                <w:szCs w:val="29"/>
              </w:rPr>
              <w:t>đ</w:t>
            </w:r>
            <w:r>
              <w:rPr>
                <w:color w:val="000000"/>
                <w:sz w:val="29"/>
                <w:szCs w:val="29"/>
              </w:rPr>
              <w:t xml:space="preserve">/c </w:t>
            </w:r>
            <w:r>
              <w:rPr>
                <w:b/>
                <w:bCs/>
                <w:color w:val="000000"/>
                <w:sz w:val="29"/>
                <w:szCs w:val="29"/>
              </w:rPr>
              <w:t>Nguyễn Khắc Việt</w:t>
            </w:r>
            <w:r>
              <w:rPr>
                <w:color w:val="000000"/>
                <w:sz w:val="29"/>
                <w:szCs w:val="29"/>
              </w:rPr>
              <w:t xml:space="preserve"> –Trưởng phòng Kinh tế, Hạ tầng và Đô thị phường;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đ/c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  <w:lang w:val="ca-ES"/>
              </w:rPr>
              <w:t>Lê Mạnh Hùng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 – Giám đốc Trung tâm Dịch vụ tổng hợp phường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; 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>Đại diện lãnh đạo Văn phòng Đảng ủy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. </w:t>
            </w:r>
          </w:p>
          <w:p>
            <w:pPr>
              <w:pStyle w:val="style0"/>
              <w:spacing w:before="120" w:after="120" w:lineRule="auto" w:line="276"/>
              <w:ind w:right="34"/>
              <w:jc w:val="both"/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</w:pP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 xml:space="preserve">* 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 xml:space="preserve">Giao UBND phường 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chuẩn bị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 xml:space="preserve"> các điều kiện 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phục vụ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 xml:space="preserve"> chuyến công tác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  <w:lang w:val="ca-ES"/>
              </w:rPr>
              <w:t>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Chiều: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auto" w:line="276"/>
              <w:ind w:right="34"/>
              <w:jc w:val="both"/>
              <w:rPr>
                <w:spacing w:val="4"/>
                <w:sz w:val="29"/>
                <w:szCs w:val="29"/>
              </w:rPr>
            </w:pPr>
            <w:r>
              <w:rPr>
                <w:b/>
                <w:color w:val="000000"/>
                <w:sz w:val="29"/>
                <w:szCs w:val="29"/>
                <w:lang w:eastAsia="vi-VN"/>
              </w:rPr>
              <w:t>* Thường trực Đảng ủy làm việc tại trụ sở</w:t>
            </w:r>
          </w:p>
        </w:tc>
      </w:tr>
      <w:tr>
        <w:tblPrEx/>
        <w:trPr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79"/>
              <w:widowControl w:val="false"/>
              <w:numPr>
                <w:ilvl w:val="0"/>
                <w:numId w:val="1"/>
              </w:numPr>
              <w:spacing w:before="120" w:after="120" w:lineRule="auto" w:line="276"/>
              <w:ind w:left="320" w:right="34"/>
              <w:rPr>
                <w:rStyle w:val="style4101"/>
                <w:b w:val="false"/>
                <w:bCs w:val="false"/>
                <w:spacing w:val="4"/>
                <w:sz w:val="29"/>
                <w:szCs w:val="29"/>
                <w:highlight w:val="none"/>
                <w:u w:val="none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Thứ Năm (</w:t>
            </w:r>
            <w:r>
              <w:rPr>
                <w:b/>
                <w:bCs/>
                <w:spacing w:val="4"/>
                <w:sz w:val="29"/>
                <w:szCs w:val="29"/>
              </w:rPr>
              <w:t>23</w:t>
            </w:r>
            <w:r>
              <w:rPr>
                <w:b/>
                <w:bCs/>
                <w:spacing w:val="4"/>
                <w:sz w:val="29"/>
                <w:szCs w:val="29"/>
              </w:rPr>
              <w:t>/7):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en-US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Sáng: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auto" w:line="276"/>
              <w:ind w:right="34"/>
              <w:jc w:val="both"/>
              <w:rPr>
                <w:rStyle w:val="style4101"/>
                <w:spacing w:val="4"/>
                <w:sz w:val="29"/>
                <w:szCs w:val="29"/>
                <w:highlight w:val="none"/>
                <w:u w:val="none"/>
                <w:lang w:val="ca-ES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</w:rPr>
            </w:pP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0</w:t>
            </w: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8</w:t>
            </w: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h</w:t>
            </w: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0</w:t>
            </w: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Cs/>
                <w:color w:val="000000"/>
                <w:sz w:val="29"/>
                <w:szCs w:val="29"/>
              </w:rPr>
              <w:t xml:space="preserve">* Đ/c </w:t>
            </w:r>
            <w:r>
              <w:rPr>
                <w:b/>
                <w:color w:val="000000"/>
                <w:sz w:val="29"/>
                <w:szCs w:val="29"/>
              </w:rPr>
              <w:t>Vũ Văn Mười</w:t>
            </w:r>
            <w:r>
              <w:rPr>
                <w:bCs/>
                <w:color w:val="000000"/>
                <w:sz w:val="29"/>
                <w:szCs w:val="29"/>
              </w:rPr>
              <w:t xml:space="preserve"> – Bí thư Đảng ủy, Chủ tịch HĐND phường, Trưởng đoàn số </w:t>
            </w:r>
            <w:r>
              <w:rPr>
                <w:b/>
                <w:color w:val="000000"/>
                <w:sz w:val="29"/>
                <w:szCs w:val="29"/>
              </w:rPr>
              <w:t>1</w:t>
            </w:r>
            <w:r>
              <w:rPr>
                <w:bCs/>
                <w:color w:val="000000"/>
                <w:sz w:val="29"/>
                <w:szCs w:val="29"/>
              </w:rPr>
              <w:t xml:space="preserve">: </w:t>
            </w:r>
            <w:r>
              <w:rPr>
                <w:color w:val="000000"/>
                <w:sz w:val="29"/>
                <w:szCs w:val="29"/>
              </w:rPr>
              <w:t>Đ</w:t>
            </w:r>
            <w:r>
              <w:rPr>
                <w:color w:val="000000"/>
                <w:sz w:val="29"/>
                <w:szCs w:val="29"/>
              </w:rPr>
              <w:t xml:space="preserve">i thăm hỏi, tặng quà của Đảng ủy - HĐND - UBND - UBMTTQVN phường đối với các gia đình người có công với cách mạng trên địa bàn phường dịp kỷ niệm 79 năm Ngày Thương binh - Liệt sĩ </w:t>
            </w:r>
            <w:r>
              <w:rPr>
                <w:color w:val="000000"/>
                <w:sz w:val="29"/>
                <w:szCs w:val="29"/>
              </w:rPr>
              <w:t xml:space="preserve">(27/7/1947 - 27/7/2026) </w:t>
            </w:r>
            <w:r>
              <w:rPr>
                <w:i/>
                <w:iCs/>
                <w:color w:val="000000"/>
                <w:sz w:val="29"/>
                <w:szCs w:val="29"/>
              </w:rPr>
              <w:t>(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 xml:space="preserve">theo </w:t>
            </w:r>
            <w:r>
              <w:rPr>
                <w:i/>
                <w:iCs/>
                <w:color w:val="000000"/>
                <w:sz w:val="29"/>
                <w:szCs w:val="29"/>
              </w:rPr>
              <w:t xml:space="preserve">Kế hoạch số 297/KH-UBND, ngày 10/7/2026 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>của UBND phường).</w:t>
            </w:r>
          </w:p>
          <w:p>
            <w:pPr>
              <w:pStyle w:val="style0"/>
              <w:spacing w:before="120" w:after="120" w:lineRule="exact" w:line="34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</w:rPr>
              <w:t>- Thành phần:</w:t>
            </w:r>
            <w:r>
              <w:rPr>
                <w:bCs/>
                <w:color w:val="000000"/>
                <w:sz w:val="29"/>
                <w:szCs w:val="29"/>
              </w:rPr>
              <w:t xml:space="preserve"> Đ/c</w:t>
            </w:r>
            <w:r>
              <w:rPr>
                <w:color w:val="00000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Bùi Anh Kho</w:t>
            </w:r>
            <w:r>
              <w:rPr>
                <w:b/>
                <w:bCs/>
                <w:color w:val="000000"/>
                <w:sz w:val="29"/>
                <w:szCs w:val="29"/>
              </w:rPr>
              <w:t xml:space="preserve">a – </w:t>
            </w:r>
            <w:r>
              <w:rPr>
                <w:color w:val="000000"/>
                <w:sz w:val="29"/>
                <w:szCs w:val="29"/>
              </w:rPr>
              <w:t>UVBTV Đảng ủy</w:t>
            </w:r>
            <w:r>
              <w:rPr>
                <w:color w:val="000000"/>
                <w:sz w:val="29"/>
                <w:szCs w:val="29"/>
              </w:rPr>
              <w:t xml:space="preserve">, </w:t>
            </w:r>
            <w:r>
              <w:rPr>
                <w:color w:val="000000"/>
                <w:sz w:val="29"/>
                <w:szCs w:val="29"/>
              </w:rPr>
              <w:t xml:space="preserve">Chủ tịch UBMTTQVN phường; Đ/c </w:t>
            </w:r>
            <w:r>
              <w:rPr>
                <w:b/>
                <w:bCs/>
                <w:color w:val="000000"/>
                <w:sz w:val="29"/>
                <w:szCs w:val="29"/>
              </w:rPr>
              <w:t>Diệp Trường Giang</w:t>
            </w:r>
            <w:r>
              <w:rPr>
                <w:color w:val="000000"/>
                <w:sz w:val="29"/>
                <w:szCs w:val="29"/>
              </w:rPr>
              <w:t xml:space="preserve"> - ĐUV, Trưởng phòng Văn hóa - Xã hội; Đại diện lãnh đạo Văn phòng Đảng ủy phường; Công chức phòng Văn hóa - Xã hội tham gia dẫn Đoàn; Viên chức Trung tâm Dịch vụ tổng hợp phường tham gia đưa tin; Trưởng khu phố </w:t>
            </w:r>
            <w:r>
              <w:rPr>
                <w:b/>
                <w:bCs/>
                <w:color w:val="000000"/>
                <w:sz w:val="29"/>
                <w:szCs w:val="29"/>
              </w:rPr>
              <w:t>1</w:t>
            </w:r>
            <w:r>
              <w:rPr>
                <w:color w:val="000000"/>
                <w:sz w:val="29"/>
                <w:szCs w:val="29"/>
              </w:rPr>
              <w:t>.</w:t>
            </w:r>
          </w:p>
          <w:p>
            <w:pPr>
              <w:pStyle w:val="style0"/>
              <w:spacing w:before="120" w:after="120" w:lineRule="exact" w:line="340"/>
              <w:jc w:val="both"/>
              <w:rPr>
                <w:rStyle w:val="style4101"/>
                <w:color w:val="000000"/>
                <w:spacing w:val="4"/>
                <w:sz w:val="29"/>
                <w:szCs w:val="29"/>
                <w:highlight w:val="none"/>
                <w:u w:val="none"/>
                <w:lang w:val="ca-ES"/>
              </w:rPr>
            </w:pPr>
            <w:r>
              <w:rPr>
                <w:bCs/>
                <w:i/>
                <w:iCs/>
                <w:color w:val="000000"/>
                <w:sz w:val="29"/>
                <w:szCs w:val="29"/>
              </w:rPr>
              <w:t>* Giao UBND phường tham mưu chuẩn bị nội dung, lịch trình chi tiết, mời các thành phần tham gia, chuẩn bị quà và phương tiện phục vụ Đoàn; báo cáo Thường trực Đảng ủy (qua Văn phòng Đảng ủy) trước 15h00’, ngày 22/7/2026.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rStyle w:val="style4109"/>
                <w:color w:val="000000"/>
                <w:sz w:val="29"/>
                <w:szCs w:val="29"/>
                <w:lang w:val="en-US"/>
              </w:rPr>
            </w:pP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08h00’: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  <w:lang w:val="en-US"/>
              </w:rPr>
              <w:t xml:space="preserve">* Đ/c </w:t>
            </w:r>
            <w:r>
              <w:rPr>
                <w:b/>
                <w:bCs/>
                <w:color w:val="000000"/>
                <w:sz w:val="29"/>
                <w:szCs w:val="29"/>
                <w:lang w:val="en-US"/>
              </w:rPr>
              <w:t>Cao Văn Vũ</w:t>
            </w:r>
            <w:r>
              <w:rPr>
                <w:color w:val="000000"/>
                <w:sz w:val="29"/>
                <w:szCs w:val="29"/>
                <w:lang w:val="en-US"/>
              </w:rPr>
              <w:t xml:space="preserve"> – Phó Bí thư Thường trực Đảng ủy </w:t>
            </w:r>
            <w:r>
              <w:rPr>
                <w:bCs/>
                <w:color w:val="000000"/>
                <w:sz w:val="29"/>
                <w:szCs w:val="29"/>
              </w:rPr>
              <w:t xml:space="preserve">Trưởng đoàn số </w:t>
            </w:r>
            <w:r>
              <w:rPr>
                <w:b/>
                <w:color w:val="000000"/>
                <w:sz w:val="29"/>
                <w:szCs w:val="29"/>
              </w:rPr>
              <w:t>2</w:t>
            </w:r>
            <w:r>
              <w:rPr>
                <w:bCs/>
                <w:color w:val="000000"/>
                <w:sz w:val="29"/>
                <w:szCs w:val="29"/>
              </w:rPr>
              <w:t xml:space="preserve">: </w:t>
            </w:r>
            <w:r>
              <w:rPr>
                <w:color w:val="000000"/>
                <w:sz w:val="29"/>
                <w:szCs w:val="29"/>
              </w:rPr>
              <w:t xml:space="preserve">Đi thăm hỏi, tặng quà của Đảng ủy - HĐND - UBND - UBMTTQVN phường đối với các gia đình người có công với cách mạng trên địa bàn phường dịp kỷ niệm 79 năm Ngày Thương binh - Liệt sĩ (27/7/1947 - 27/7/2026) </w:t>
            </w:r>
            <w:r>
              <w:rPr>
                <w:i/>
                <w:iCs/>
                <w:color w:val="000000"/>
                <w:sz w:val="29"/>
                <w:szCs w:val="29"/>
              </w:rPr>
              <w:t>(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 xml:space="preserve">theo </w:t>
            </w:r>
            <w:r>
              <w:rPr>
                <w:i/>
                <w:iCs/>
                <w:color w:val="000000"/>
                <w:sz w:val="29"/>
                <w:szCs w:val="29"/>
              </w:rPr>
              <w:t xml:space="preserve">Kế hoạch số 297/KH-UBND, ngày 10/7/2026 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>của UBND phường).</w:t>
            </w:r>
          </w:p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</w:rPr>
              <w:t xml:space="preserve">- Thành phần: </w:t>
            </w:r>
            <w:r>
              <w:rPr>
                <w:bCs/>
                <w:color w:val="000000"/>
                <w:sz w:val="29"/>
                <w:szCs w:val="29"/>
              </w:rPr>
              <w:t>Đ/c</w:t>
            </w:r>
            <w:r>
              <w:rPr>
                <w:b/>
                <w:i/>
                <w:iCs/>
                <w:color w:val="00000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Bùi Xuân Linh</w:t>
            </w:r>
            <w:r>
              <w:rPr>
                <w:color w:val="000000"/>
                <w:sz w:val="29"/>
                <w:szCs w:val="29"/>
              </w:rPr>
              <w:t xml:space="preserve"> – ĐUV, Phó Chủ tịch UBND phường; đ/c </w:t>
            </w:r>
            <w:r>
              <w:rPr>
                <w:b/>
                <w:bCs/>
                <w:color w:val="000000"/>
                <w:sz w:val="29"/>
                <w:szCs w:val="29"/>
              </w:rPr>
              <w:t>Hoàng Lan Anh</w:t>
            </w:r>
            <w:r>
              <w:rPr>
                <w:color w:val="000000"/>
                <w:sz w:val="29"/>
                <w:szCs w:val="29"/>
              </w:rPr>
              <w:t xml:space="preserve"> – ĐUV, Phó Chủ tịch Thường trực UBMTTQVN phường, Chủ tịch Hội LHPN phường; Đại diện Lãnh đạo Văn phòng Đảng ủy phường; đ/c </w:t>
            </w:r>
            <w:r>
              <w:rPr>
                <w:b/>
                <w:bCs/>
                <w:color w:val="000000"/>
                <w:sz w:val="29"/>
                <w:szCs w:val="29"/>
              </w:rPr>
              <w:t>Nguyễn Thị Hà</w:t>
            </w:r>
            <w:r>
              <w:rPr>
                <w:color w:val="000000"/>
                <w:sz w:val="29"/>
                <w:szCs w:val="29"/>
              </w:rPr>
              <w:t xml:space="preserve"> – Phó Trưởng phòng Văn hóa - Xã hội phường; Công chức phòng Văn hóa - Xã hội tham gia dẫn đoàn; Viên chức Trung tâm Dịch vụ tổng hợp phường tham gia đưa tin; Trưởng khu phố </w:t>
            </w:r>
            <w:r>
              <w:rPr>
                <w:b/>
                <w:bCs/>
                <w:color w:val="000000"/>
                <w:sz w:val="29"/>
                <w:szCs w:val="29"/>
              </w:rPr>
              <w:t>3</w:t>
            </w:r>
            <w:r>
              <w:rPr>
                <w:color w:val="000000"/>
                <w:sz w:val="29"/>
                <w:szCs w:val="29"/>
              </w:rPr>
              <w:t xml:space="preserve">, khu phố </w:t>
            </w:r>
            <w:r>
              <w:rPr>
                <w:b/>
                <w:bCs/>
                <w:color w:val="000000"/>
                <w:sz w:val="29"/>
                <w:szCs w:val="29"/>
              </w:rPr>
              <w:t>4</w:t>
            </w:r>
            <w:r>
              <w:rPr>
                <w:color w:val="000000"/>
                <w:sz w:val="29"/>
                <w:szCs w:val="29"/>
              </w:rPr>
              <w:t>.</w:t>
            </w:r>
          </w:p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Cs/>
                <w:i/>
                <w:iCs/>
                <w:color w:val="000000"/>
                <w:sz w:val="29"/>
                <w:szCs w:val="29"/>
              </w:rPr>
              <w:t>* Giao UBND phường tham mưu chuẩn bị nội dung, lịch trình chi tiết, mời các thành phần tham gia, chuẩn bị quà và phương tiện phục vụ Đoàn; báo cáo Thường trực Đảng ủy (qua Văn phòng Đảng ủy) trước 15h00’, ngày 22/7/2026.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rStyle w:val="style4109"/>
                <w:color w:val="000000"/>
                <w:sz w:val="29"/>
                <w:szCs w:val="29"/>
                <w:lang w:val="en-US"/>
              </w:rPr>
            </w:pPr>
            <w:r>
              <w:rPr>
                <w:rStyle w:val="style4109"/>
                <w:color w:val="000000"/>
                <w:sz w:val="29"/>
                <w:szCs w:val="29"/>
                <w:lang w:val="en-US"/>
              </w:rPr>
              <w:t>08h00’: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 xml:space="preserve">* Đ/c </w:t>
            </w:r>
            <w:r>
              <w:rPr>
                <w:b/>
                <w:bCs/>
                <w:color w:val="000000"/>
                <w:sz w:val="29"/>
                <w:szCs w:val="29"/>
              </w:rPr>
              <w:t>Dương Hoài Pha</w:t>
            </w:r>
            <w:r>
              <w:rPr>
                <w:color w:val="000000"/>
                <w:sz w:val="29"/>
                <w:szCs w:val="29"/>
              </w:rPr>
              <w:t xml:space="preserve"> – Phó Bí thư Đảng ủy, Chủ tịch UBND phường </w:t>
            </w:r>
            <w:r>
              <w:rPr>
                <w:bCs/>
                <w:color w:val="000000"/>
                <w:sz w:val="29"/>
                <w:szCs w:val="29"/>
              </w:rPr>
              <w:t xml:space="preserve">Trưởng đoàn số </w:t>
            </w:r>
            <w:r>
              <w:rPr>
                <w:b/>
                <w:color w:val="000000"/>
                <w:sz w:val="29"/>
                <w:szCs w:val="29"/>
              </w:rPr>
              <w:t>3</w:t>
            </w:r>
            <w:r>
              <w:rPr>
                <w:bCs/>
                <w:color w:val="000000"/>
                <w:sz w:val="29"/>
                <w:szCs w:val="29"/>
              </w:rPr>
              <w:t xml:space="preserve">: </w:t>
            </w:r>
            <w:r>
              <w:rPr>
                <w:color w:val="000000"/>
                <w:sz w:val="29"/>
                <w:szCs w:val="29"/>
              </w:rPr>
              <w:t xml:space="preserve">Đi thăm hỏi, tặng quà của Đảng ủy - HĐND - UBND - UBMTTQVN phường đối với các gia đình người có công với cách mạng trên địa bàn phường dịp kỷ niệm 79 năm Ngày Thương binh - Liệt sĩ (27/7/1947 - 27/7/2026) </w:t>
            </w:r>
            <w:r>
              <w:rPr>
                <w:i/>
                <w:iCs/>
                <w:color w:val="000000"/>
                <w:sz w:val="29"/>
                <w:szCs w:val="29"/>
              </w:rPr>
              <w:t>(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 xml:space="preserve">theo </w:t>
            </w:r>
            <w:r>
              <w:rPr>
                <w:i/>
                <w:iCs/>
                <w:color w:val="000000"/>
                <w:sz w:val="29"/>
                <w:szCs w:val="29"/>
              </w:rPr>
              <w:t xml:space="preserve">Kế hoạch số 297/KH-UBND, ngày 10/7/2026 </w:t>
            </w:r>
            <w:r>
              <w:rPr>
                <w:bCs/>
                <w:i/>
                <w:iCs/>
                <w:color w:val="000000"/>
                <w:sz w:val="29"/>
                <w:szCs w:val="29"/>
              </w:rPr>
              <w:t>của UBND phường).</w:t>
            </w:r>
          </w:p>
          <w:p>
            <w:pPr>
              <w:pStyle w:val="style0"/>
              <w:spacing w:before="120" w:after="120"/>
              <w:jc w:val="both"/>
              <w:rPr>
                <w:b/>
                <w:bCs/>
                <w:color w:val="000000"/>
                <w:sz w:val="29"/>
                <w:szCs w:val="29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</w:rPr>
              <w:t xml:space="preserve">- Thành phần: </w:t>
            </w:r>
            <w:r>
              <w:rPr>
                <w:bCs/>
                <w:color w:val="000000"/>
                <w:sz w:val="29"/>
                <w:szCs w:val="29"/>
              </w:rPr>
              <w:t>Đ/c</w:t>
            </w:r>
            <w:r>
              <w:rPr>
                <w:b/>
                <w:i/>
                <w:iCs/>
                <w:color w:val="000000"/>
                <w:sz w:val="29"/>
                <w:szCs w:val="29"/>
              </w:rPr>
              <w:t xml:space="preserve"> </w:t>
            </w:r>
            <w:r>
              <w:rPr>
                <w:b/>
                <w:bCs/>
                <w:color w:val="000000"/>
                <w:sz w:val="29"/>
                <w:szCs w:val="29"/>
              </w:rPr>
              <w:t>Nguyễn Thị Bích Thuần</w:t>
            </w:r>
            <w:r>
              <w:rPr>
                <w:color w:val="000000"/>
                <w:sz w:val="29"/>
                <w:szCs w:val="29"/>
              </w:rPr>
              <w:t xml:space="preserve"> – ĐUV, Phó Chủ tịch HĐND phường; Đại diện Lãnh đạo Văn phòng HĐND và UBND phường; đ/c </w:t>
            </w:r>
            <w:r>
              <w:rPr>
                <w:b/>
                <w:bCs/>
                <w:color w:val="000000"/>
                <w:sz w:val="29"/>
                <w:szCs w:val="29"/>
              </w:rPr>
              <w:t>Lê Hoài Thu</w:t>
            </w:r>
            <w:r>
              <w:rPr>
                <w:color w:val="000000"/>
                <w:sz w:val="29"/>
                <w:szCs w:val="29"/>
              </w:rPr>
              <w:t xml:space="preserve"> – Phó Trưởng phòng Văn hóa - Xã hội phường; Công chức phòng Văn hóa - Xã hội tham gia dẫn Đoàn; Viên chức Trung tâm Dịch vụ tổng hợp phường tham gia đưa tin; Trưởng khu phố </w:t>
            </w:r>
            <w:r>
              <w:rPr>
                <w:b/>
                <w:bCs/>
                <w:color w:val="000000"/>
                <w:sz w:val="29"/>
                <w:szCs w:val="29"/>
              </w:rPr>
              <w:t>2</w:t>
            </w:r>
            <w:r>
              <w:rPr>
                <w:color w:val="000000"/>
                <w:sz w:val="29"/>
                <w:szCs w:val="29"/>
              </w:rPr>
              <w:t>.</w:t>
            </w:r>
          </w:p>
          <w:p>
            <w:pPr>
              <w:pStyle w:val="style0"/>
              <w:spacing w:before="120" w:after="120"/>
              <w:jc w:val="both"/>
              <w:rPr>
                <w:color w:val="000000"/>
                <w:sz w:val="29"/>
                <w:szCs w:val="29"/>
              </w:rPr>
            </w:pPr>
            <w:r>
              <w:rPr>
                <w:bCs/>
                <w:i/>
                <w:iCs/>
                <w:color w:val="000000"/>
                <w:sz w:val="29"/>
                <w:szCs w:val="29"/>
              </w:rPr>
              <w:t>* Giao UBND phường tham mưu chuẩn bị nội dung, lịch trình chi tiết, mời các thành phần tham gia, chuẩn bị quà và phương tiện phục vụ Đoàn.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Chiều: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 w:lineRule="auto" w:line="276"/>
              <w:ind w:right="34"/>
              <w:jc w:val="both"/>
              <w:rPr>
                <w:b/>
                <w:bCs/>
                <w:spacing w:val="4"/>
                <w:sz w:val="29"/>
                <w:szCs w:val="29"/>
                <w:lang w:val="ca-ES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</w:pPr>
            <w:r>
              <w:rPr>
                <w:b/>
                <w:bCs/>
                <w:color w:val="000000"/>
                <w:spacing w:val="4"/>
                <w:sz w:val="29"/>
                <w:szCs w:val="29"/>
                <w:u w:val="single"/>
              </w:rPr>
              <w:t>14h00’: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 w:lineRule="auto" w:line="276"/>
              <w:ind w:right="34"/>
              <w:jc w:val="both"/>
              <w:rPr>
                <w:bCs/>
                <w:i/>
                <w:iCs/>
                <w:color w:val="000000"/>
                <w:spacing w:val="4"/>
                <w:sz w:val="29"/>
                <w:szCs w:val="29"/>
              </w:rPr>
            </w:pP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* Đ/c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  <w:lang w:val="en-US"/>
              </w:rPr>
              <w:t>Cao Văn Vũ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 – Phó Bí thư Thường trực Đảng ủy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chủ trì </w:t>
            </w:r>
            <w:r>
              <w:rPr>
                <w:bCs/>
                <w:color w:val="000000"/>
                <w:spacing w:val="4"/>
                <w:sz w:val="29"/>
                <w:szCs w:val="29"/>
              </w:rPr>
              <w:t xml:space="preserve">Hội nghị trực tuyến Báo cáo viên Thành ủy tháng 7/2026 </w:t>
            </w:r>
            <w:r>
              <w:rPr>
                <w:bCs/>
                <w:i/>
                <w:iCs/>
                <w:color w:val="000000"/>
                <w:spacing w:val="4"/>
                <w:sz w:val="29"/>
                <w:szCs w:val="29"/>
              </w:rPr>
              <w:t>(theo Kế hoạch số 140-KH/ĐU, ngày 16/7/2026 của Ban Thường vụ Đảng ủy phường).</w:t>
            </w:r>
          </w:p>
          <w:p>
            <w:pPr>
              <w:pStyle w:val="style0"/>
              <w:widowControl w:val="false"/>
              <w:spacing w:before="120" w:after="120" w:lineRule="exact" w:line="380"/>
              <w:ind w:right="34"/>
              <w:jc w:val="both"/>
              <w:rPr>
                <w:bCs/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  <w:lang w:eastAsia="vi-VN"/>
              </w:rPr>
              <w:t>- Thành phần tham dự: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 Đại diện lãnh đạo HĐND - UBND - UBMTTQVN phường, Ban Xây dựng Đảng, Văn phòng HĐND - UBND phường, Phòng Văn hóa - Xã hội, Phòng Kinh tế - Hạ tầng và Đô thị, Công an phường, Ban Chỉ huy Quân sự phường; Bí thư các chi, Đảng bộ cơ sở, chi bộ trực thuộc; Các đồng chí Trưởng khu phố, Trưởng Ban CTMT các khu phố.</w:t>
            </w:r>
          </w:p>
          <w:p>
            <w:pPr>
              <w:pStyle w:val="style0"/>
              <w:widowControl w:val="false"/>
              <w:spacing w:before="120" w:after="120" w:lineRule="exact" w:line="380"/>
              <w:ind w:right="34"/>
              <w:jc w:val="both"/>
              <w:rPr>
                <w:bCs/>
                <w:color w:val="000000"/>
                <w:sz w:val="29"/>
                <w:szCs w:val="29"/>
                <w:lang w:val="en-US" w:eastAsia="vi-VN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  <w:lang w:eastAsia="vi-VN"/>
              </w:rPr>
              <w:t>- Địa điểm: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color w:val="000000"/>
                <w:sz w:val="29"/>
                <w:szCs w:val="29"/>
                <w:lang w:val="vi-VN" w:eastAsia="vi-VN"/>
              </w:rPr>
              <w:t xml:space="preserve">Hội trường </w:t>
            </w:r>
            <w:r>
              <w:rPr>
                <w:bCs/>
                <w:color w:val="000000"/>
                <w:sz w:val="29"/>
                <w:szCs w:val="29"/>
                <w:lang w:val="en-US" w:eastAsia="vi-VN"/>
              </w:rPr>
              <w:t>Đảng ủy</w:t>
            </w:r>
            <w:r>
              <w:rPr>
                <w:bCs/>
                <w:color w:val="000000"/>
                <w:sz w:val="29"/>
                <w:szCs w:val="29"/>
                <w:lang w:val="vi-VN" w:eastAsia="vi-VN"/>
              </w:rPr>
              <w:t xml:space="preserve"> phường</w:t>
            </w:r>
            <w:r>
              <w:rPr>
                <w:bCs/>
                <w:color w:val="000000"/>
                <w:sz w:val="29"/>
                <w:szCs w:val="29"/>
                <w:lang w:val="en-US" w:eastAsia="vi-VN"/>
              </w:rPr>
              <w:t>.</w:t>
            </w:r>
          </w:p>
          <w:p>
            <w:pPr>
              <w:pStyle w:val="style0"/>
              <w:shd w:val="clear" w:color="auto" w:fill="ffffff"/>
              <w:spacing w:before="120" w:after="120" w:lineRule="auto" w:line="288"/>
              <w:jc w:val="both"/>
              <w:rPr>
                <w:i/>
                <w:iCs/>
                <w:color w:val="000000"/>
                <w:sz w:val="29"/>
                <w:szCs w:val="29"/>
                <w:lang w:val="en-US"/>
              </w:rPr>
            </w:pPr>
            <w:r>
              <w:rPr>
                <w:i/>
                <w:iCs/>
                <w:color w:val="000000"/>
                <w:sz w:val="29"/>
                <w:szCs w:val="29"/>
                <w:lang w:val="en-US"/>
              </w:rPr>
              <w:t>* Giao Ban Xây dựng Đảng Đảng ủy phối hợp Văn phòng Đảng ủy chuẩn bị Hội trường và các điều kiện cần thiết phục vụ Hội nghị.</w:t>
            </w:r>
          </w:p>
        </w:tc>
      </w:tr>
      <w:tr>
        <w:tblPrEx/>
        <w:trPr>
          <w:trHeight w:val="583" w:hRule="atLeast"/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79"/>
              <w:numPr>
                <w:ilvl w:val="0"/>
                <w:numId w:val="20"/>
              </w:numPr>
              <w:spacing w:before="120" w:after="120" w:lineRule="auto" w:line="276"/>
              <w:ind w:left="458" w:right="34" w:hanging="425"/>
              <w:jc w:val="both"/>
              <w:rPr>
                <w:b/>
                <w:bCs/>
                <w:spacing w:val="4"/>
                <w:sz w:val="29"/>
                <w:szCs w:val="29"/>
                <w:lang w:val="vi-VN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Thứ Sáu (</w:t>
            </w:r>
            <w:r>
              <w:rPr>
                <w:b/>
                <w:bCs/>
                <w:spacing w:val="4"/>
                <w:sz w:val="29"/>
                <w:szCs w:val="29"/>
              </w:rPr>
              <w:t>24</w:t>
            </w:r>
            <w:r>
              <w:rPr>
                <w:b/>
                <w:bCs/>
                <w:spacing w:val="4"/>
                <w:sz w:val="29"/>
                <w:szCs w:val="29"/>
              </w:rPr>
              <w:t xml:space="preserve">/7):  </w:t>
            </w:r>
          </w:p>
        </w:tc>
      </w:tr>
      <w:tr>
        <w:tblPrEx/>
        <w:trPr>
          <w:trHeight w:val="680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>Sáng: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spacing w:before="120" w:after="120" w:lineRule="auto" w:line="276"/>
              <w:ind w:right="34"/>
              <w:jc w:val="both"/>
              <w:rPr>
                <w:b/>
                <w:bCs/>
                <w:spacing w:val="4"/>
                <w:sz w:val="29"/>
                <w:szCs w:val="29"/>
                <w:lang w:val="vi-VN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</w:rPr>
            </w:pPr>
            <w:r>
              <w:rPr>
                <w:b/>
                <w:color w:val="000000"/>
                <w:spacing w:val="4"/>
                <w:sz w:val="29"/>
                <w:szCs w:val="29"/>
                <w:u w:val="single"/>
              </w:rPr>
              <w:t>08h00’: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/>
                <w:color w:val="000000"/>
                <w:kern w:val="28"/>
              </w:rPr>
            </w:pPr>
            <w:r>
              <w:rPr>
                <w:b/>
                <w:color w:val="000000"/>
                <w:kern w:val="28"/>
              </w:rPr>
              <w:t xml:space="preserve">* </w:t>
            </w:r>
            <w:r>
              <w:rPr>
                <w:b/>
                <w:color w:val="000000"/>
                <w:kern w:val="28"/>
                <w:lang w:val="vi-VN"/>
              </w:rPr>
              <w:t>Họp Thường trực</w:t>
            </w:r>
            <w:r>
              <w:rPr>
                <w:b/>
                <w:color w:val="000000"/>
                <w:kern w:val="28"/>
              </w:rPr>
              <w:t xml:space="preserve"> Đảng ủy:</w:t>
            </w:r>
          </w:p>
          <w:p>
            <w:pPr>
              <w:pStyle w:val="style0"/>
              <w:spacing w:before="120" w:after="120" w:lineRule="exact" w:line="380"/>
              <w:jc w:val="both"/>
              <w:rPr>
                <w:color w:val="000000"/>
                <w:spacing w:val="4"/>
                <w:sz w:val="29"/>
                <w:szCs w:val="29"/>
              </w:rPr>
            </w:pPr>
            <w:r>
              <w:rPr>
                <w:b/>
                <w:i/>
                <w:color w:val="000000"/>
                <w:spacing w:val="4"/>
                <w:sz w:val="29"/>
                <w:szCs w:val="29"/>
                <w:u w:val="single"/>
                <w:lang w:val="ca-ES"/>
              </w:rPr>
              <w:t>- Nội dung 1</w:t>
            </w:r>
            <w:r>
              <w:rPr>
                <w:i/>
                <w:color w:val="000000"/>
                <w:spacing w:val="4"/>
                <w:sz w:val="29"/>
                <w:szCs w:val="29"/>
                <w:u w:val="single"/>
                <w:lang w:val="ca-ES"/>
              </w:rPr>
              <w:t>:</w:t>
            </w:r>
            <w:r>
              <w:rPr>
                <w:color w:val="000000"/>
                <w:spacing w:val="4"/>
                <w:sz w:val="29"/>
                <w:szCs w:val="29"/>
                <w:lang w:val="ca-ES"/>
              </w:rPr>
              <w:t xml:space="preserve"> </w:t>
            </w:r>
            <w:r>
              <w:rPr>
                <w:b/>
                <w:color w:val="000000"/>
                <w:spacing w:val="-6"/>
                <w:sz w:val="29"/>
                <w:szCs w:val="29"/>
                <w:lang w:val="en-US" w:eastAsia="vi-VN"/>
              </w:rPr>
              <w:t xml:space="preserve">Đảng ủy UBND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</w:rPr>
              <w:t>phường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 xin ý kiến: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</w:rPr>
              <w:t>(1)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 Đề án phường thông minh.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</w:rPr>
              <w:t>(2)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 Đề án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t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hành lập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Tr</w:t>
            </w:r>
            <w:r>
              <w:rPr>
                <w:color w:val="000000"/>
                <w:spacing w:val="4"/>
                <w:sz w:val="29"/>
                <w:szCs w:val="29"/>
              </w:rPr>
              <w:t>ường mầm non;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 (3) Đề án</w:t>
            </w:r>
            <w:r>
              <w:rPr>
                <w:color w:val="000000"/>
                <w:spacing w:val="4"/>
                <w:sz w:val="29"/>
                <w:szCs w:val="29"/>
                <w:lang w:val="vi-VN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thành</w:t>
            </w:r>
            <w:r>
              <w:rPr>
                <w:color w:val="000000"/>
                <w:spacing w:val="4"/>
                <w:sz w:val="29"/>
                <w:szCs w:val="29"/>
                <w:lang w:val="vi-VN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lập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 Trường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Ti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ểu học và 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>T</w:t>
            </w:r>
            <w:r>
              <w:rPr>
                <w:color w:val="000000"/>
                <w:spacing w:val="4"/>
                <w:sz w:val="29"/>
                <w:szCs w:val="29"/>
              </w:rPr>
              <w:t xml:space="preserve">rung học cơ sở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</w:rPr>
              <w:t>(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  <w:lang w:val="en-US"/>
              </w:rPr>
              <w:t>4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</w:rPr>
              <w:t>)</w:t>
            </w:r>
            <w:r>
              <w:rPr>
                <w:i/>
                <w:iCs/>
                <w:color w:val="000000"/>
                <w:spacing w:val="4"/>
                <w:sz w:val="29"/>
                <w:szCs w:val="29"/>
              </w:rPr>
              <w:t xml:space="preserve"> </w:t>
            </w:r>
            <w:r>
              <w:rPr>
                <w:color w:val="000000"/>
                <w:spacing w:val="4"/>
                <w:sz w:val="29"/>
                <w:szCs w:val="29"/>
              </w:rPr>
              <w:t>Dự thảo Kế hoạch thực hiện Chỉ thị số 03-CT/TW, ngày 03/02/2026 của Ban Bí thư về tăng cường sự lãnh đạo của Đảng đối với công tác quản lý, phát triển vật liệu xây dựng trong giai đoạn mới.</w:t>
            </w:r>
          </w:p>
          <w:p>
            <w:pPr>
              <w:pStyle w:val="style0"/>
              <w:widowControl w:val="false"/>
              <w:spacing w:before="120" w:lineRule="auto" w:line="288"/>
              <w:jc w:val="both"/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</w:pPr>
            <w:r>
              <w:rPr>
                <w:b/>
                <w:i/>
                <w:color w:val="000000"/>
                <w:sz w:val="29"/>
                <w:szCs w:val="29"/>
              </w:rPr>
              <w:t>+ Thành phần tham dự:</w:t>
            </w:r>
            <w:r>
              <w:rPr>
                <w:color w:val="000000"/>
                <w:sz w:val="29"/>
                <w:szCs w:val="29"/>
              </w:rPr>
              <w:t xml:space="preserve"> Lãnh đạo Đảng ủy UBND phường; Đ/c </w:t>
            </w:r>
            <w:r>
              <w:rPr>
                <w:b/>
                <w:color w:val="000000"/>
                <w:sz w:val="29"/>
                <w:szCs w:val="29"/>
              </w:rPr>
              <w:t>Đặng Tấn Lộc</w:t>
            </w:r>
            <w:r>
              <w:rPr>
                <w:color w:val="000000"/>
                <w:sz w:val="29"/>
                <w:szCs w:val="29"/>
              </w:rPr>
              <w:t xml:space="preserve"> – ĐUV, Chánh Văn phòng HĐND&amp;UBND phường; Đ/c </w:t>
            </w:r>
            <w:r>
              <w:rPr>
                <w:b/>
                <w:color w:val="000000"/>
                <w:sz w:val="29"/>
                <w:szCs w:val="29"/>
              </w:rPr>
              <w:t>Nguyễn Khắc Việt</w:t>
            </w:r>
            <w:r>
              <w:rPr>
                <w:color w:val="000000"/>
                <w:sz w:val="29"/>
                <w:szCs w:val="29"/>
              </w:rPr>
              <w:t xml:space="preserve"> –Trưởng phòng Kinh tế, Hạ tầng và Đô thị phường; đ/c </w:t>
            </w:r>
            <w:r>
              <w:rPr>
                <w:b/>
                <w:bCs/>
                <w:color w:val="000000"/>
                <w:sz w:val="29"/>
                <w:szCs w:val="29"/>
              </w:rPr>
              <w:t xml:space="preserve">Diệp Trường Giang </w:t>
            </w:r>
            <w:r>
              <w:rPr>
                <w:color w:val="000000"/>
                <w:sz w:val="29"/>
                <w:szCs w:val="29"/>
              </w:rPr>
              <w:t xml:space="preserve">– ĐUV, Trưởng Phòng Văn hóa – Xã hội phường; 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>Đại diện Lãnh đạo và Chuyên viên Văn phòng Đảng ủy; Thành phần khác giao Đảng ủy UBND phường mời.</w:t>
            </w:r>
          </w:p>
          <w:p>
            <w:pPr>
              <w:pStyle w:val="style0"/>
              <w:spacing w:before="120" w:lineRule="auto" w:line="288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u w:val="single"/>
                <w:lang w:val="ca-ES"/>
              </w:rPr>
              <w:t xml:space="preserve">- Nội dung </w:t>
            </w: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u w:val="single"/>
                <w:lang w:val="ca-ES"/>
              </w:rPr>
              <w:t>2</w:t>
            </w: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u w:val="single"/>
                <w:lang w:val="ca-ES"/>
              </w:rPr>
              <w:t>: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</w:t>
            </w:r>
            <w:r>
              <w:rPr>
                <w:b/>
                <w:bCs/>
                <w:color w:val="000000"/>
                <w:spacing w:val="-2"/>
                <w:kern w:val="28"/>
                <w:sz w:val="29"/>
                <w:szCs w:val="29"/>
                <w:lang w:val="ca-ES"/>
              </w:rPr>
              <w:t>Văn phòng</w:t>
            </w:r>
            <w:r>
              <w:rPr>
                <w:b/>
                <w:bCs/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Đảng ủy 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xin ý kiến dự thảo 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>Quy chế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làm việc </w:t>
            </w:r>
            <w:r>
              <w:rPr>
                <w:lang w:val="en-US"/>
              </w:rPr>
              <w:t>của Ban Chấp hành Đảng bộ phường Đồng Xoài, khóa I, nhiệm kỳ 2025 – 2030.</w:t>
            </w:r>
          </w:p>
          <w:p>
            <w:pPr>
              <w:pStyle w:val="style0"/>
              <w:widowControl w:val="false"/>
              <w:spacing w:before="120" w:lineRule="auto" w:line="288"/>
              <w:jc w:val="both"/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</w:pP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lang w:val="ca-ES"/>
              </w:rPr>
              <w:t>+ Thành phần tham dự: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Đại diện lãnh đạo 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Văn phòng 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>Đảng ủy.</w:t>
            </w:r>
          </w:p>
          <w:p>
            <w:pPr>
              <w:pStyle w:val="style0"/>
              <w:widowControl w:val="false"/>
              <w:spacing w:before="120" w:lineRule="auto" w:line="288"/>
              <w:jc w:val="both"/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</w:pP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lang w:val="ca-ES"/>
              </w:rPr>
              <w:t>- Địa điểm: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Hội trường Đảng ủy phường.</w:t>
            </w:r>
          </w:p>
          <w:p>
            <w:pPr>
              <w:pStyle w:val="style0"/>
              <w:widowControl w:val="false"/>
              <w:spacing w:before="120" w:after="120" w:lineRule="auto" w:line="276"/>
              <w:ind w:right="34"/>
              <w:jc w:val="both"/>
              <w:rPr>
                <w:b/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bCs/>
                <w:i/>
                <w:iCs/>
                <w:color w:val="000000"/>
                <w:spacing w:val="-2"/>
                <w:kern w:val="28"/>
                <w:sz w:val="29"/>
                <w:szCs w:val="29"/>
                <w:lang w:val="ca-ES"/>
              </w:rPr>
              <w:t>- Mời dự:</w:t>
            </w:r>
            <w:r>
              <w:rPr>
                <w:color w:val="000000"/>
                <w:spacing w:val="-2"/>
                <w:kern w:val="28"/>
                <w:sz w:val="29"/>
                <w:szCs w:val="29"/>
                <w:lang w:val="ca-ES"/>
              </w:rPr>
              <w:t xml:space="preserve"> Các đồng chí Ủy viên Ban Thường vụ Đảng ủy.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color w:val="000000"/>
                <w:spacing w:val="4"/>
                <w:sz w:val="29"/>
                <w:szCs w:val="29"/>
                <w:u w:val="single"/>
              </w:rPr>
            </w:pPr>
            <w:r>
              <w:rPr>
                <w:b/>
                <w:color w:val="000000"/>
                <w:spacing w:val="4"/>
                <w:sz w:val="29"/>
                <w:szCs w:val="29"/>
                <w:u w:val="single"/>
              </w:rPr>
              <w:t xml:space="preserve">09h00’: 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20" w:after="120" w:lineRule="auto" w:line="276"/>
              <w:jc w:val="both"/>
              <w:rPr>
                <w:b/>
                <w:color w:val="000000"/>
                <w:kern w:val="2"/>
                <w:sz w:val="29"/>
                <w:szCs w:val="29"/>
                <w14:ligatures xmlns:w14="http://schemas.microsoft.com/office/word/2010/wordml" w14:val="standardContextual"/>
              </w:rPr>
            </w:pPr>
            <w:r>
              <w:rPr>
                <w:b/>
                <w:color w:val="000000"/>
                <w:kern w:val="2"/>
                <w:sz w:val="29"/>
                <w:szCs w:val="29"/>
                <w14:ligatures xmlns:w14="http://schemas.microsoft.com/office/word/2010/wordml" w14:val="standardContextual"/>
              </w:rPr>
              <w:t>* Họp Ban Thường vụ Đảng ủy.</w:t>
            </w:r>
          </w:p>
          <w:p>
            <w:pPr>
              <w:pStyle w:val="style0"/>
              <w:widowControl w:val="false"/>
              <w:spacing w:before="120" w:after="120" w:lineRule="auto" w:line="276"/>
              <w:jc w:val="both"/>
              <w:rPr>
                <w:b/>
                <w:color w:val="000000"/>
                <w:sz w:val="29"/>
                <w:szCs w:val="29"/>
                <w:lang w:val="ca-ES"/>
              </w:rPr>
            </w:pPr>
            <w:r>
              <w:rPr>
                <w:b/>
                <w:color w:val="000000"/>
                <w:sz w:val="29"/>
                <w:szCs w:val="29"/>
                <w:lang w:val="ca-ES"/>
              </w:rPr>
              <w:t>* Thành phần, nội dung, địa điểm như cuộc họp Thường trực Đảng ủy.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/>
                <w:color w:val="000000"/>
                <w:kern w:val="28"/>
                <w:sz w:val="29"/>
                <w:szCs w:val="29"/>
              </w:rPr>
            </w:pPr>
            <w:r>
              <w:rPr>
                <w:i/>
                <w:color w:val="000000"/>
                <w:sz w:val="29"/>
                <w:szCs w:val="29"/>
                <w:lang w:val="ca-ES"/>
              </w:rPr>
              <w:t xml:space="preserve">* Giao Ban Xây dựng Đảng Đảng ủy, Đảng ủy UBND phường, UBKT Đảng ủy </w:t>
            </w:r>
            <w:r>
              <w:rPr>
                <w:i/>
                <w:color w:val="000000"/>
                <w:spacing w:val="3"/>
                <w:sz w:val="29"/>
                <w:szCs w:val="29"/>
                <w:shd w:val="clear" w:color="auto" w:fill="ffffff"/>
                <w:lang w:val="ca-ES"/>
              </w:rPr>
              <w:t>chuẩn bị nội dung; gửi Thường trực Đảng ủy (qua Văn phòng Đảng ủy) trước 15h00’ ngày 21/7/2026.</w:t>
            </w:r>
          </w:p>
        </w:tc>
      </w:tr>
      <w:tr>
        <w:tblPrEx/>
        <w:trPr>
          <w:trHeight w:val="673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  <w:lang w:val="ca-ES"/>
              </w:rPr>
              <w:t>Chiều: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spacing w:val="4"/>
                <w:sz w:val="29"/>
                <w:szCs w:val="29"/>
                <w:lang w:val="ca-ES"/>
              </w:rPr>
            </w:pP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rStyle w:val="style4109"/>
                <w:lang w:val="en-US"/>
              </w:rPr>
            </w:pPr>
            <w:r>
              <w:rPr>
                <w:rStyle w:val="style4109"/>
                <w:lang w:val="en-US"/>
              </w:rPr>
              <w:t xml:space="preserve">14h00’: 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Cs/>
                <w:sz w:val="29"/>
                <w:szCs w:val="29"/>
                <w:lang w:eastAsia="vi-VN"/>
              </w:rPr>
            </w:pPr>
            <w:r>
              <w:rPr>
                <w:b/>
                <w:sz w:val="29"/>
                <w:szCs w:val="29"/>
                <w:lang w:eastAsia="vi-VN"/>
              </w:rPr>
              <w:t xml:space="preserve">* Đ/c Vũ Văn Mười </w:t>
            </w:r>
            <w:r>
              <w:rPr>
                <w:spacing w:val="4"/>
                <w:sz w:val="29"/>
                <w:szCs w:val="29"/>
                <w:lang w:val="ca-ES"/>
              </w:rPr>
              <w:t>–</w:t>
            </w:r>
            <w:r>
              <w:rPr>
                <w:b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sz w:val="29"/>
                <w:szCs w:val="29"/>
                <w:lang w:eastAsia="vi-VN"/>
              </w:rPr>
              <w:t xml:space="preserve">Bí thư Đảng ủy, Chủ tịch HĐND phường, Trưởng Ban Chỉ đạo về phát triển khoa học, công nghệ, đổi mới sáng tạo và chuyển đổi số phường chủ trì họp </w:t>
            </w:r>
            <w:r>
              <w:rPr>
                <w:bCs/>
                <w:sz w:val="29"/>
                <w:szCs w:val="29"/>
                <w:lang w:eastAsia="vi-VN"/>
              </w:rPr>
              <w:t xml:space="preserve">Thường trực </w:t>
            </w:r>
            <w:r>
              <w:rPr>
                <w:bCs/>
                <w:sz w:val="29"/>
                <w:szCs w:val="29"/>
                <w:lang w:eastAsia="vi-VN"/>
              </w:rPr>
              <w:t>Ban Chỉ đạo.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Cs/>
                <w:sz w:val="29"/>
                <w:szCs w:val="29"/>
                <w:lang w:eastAsia="vi-VN"/>
              </w:rPr>
            </w:pPr>
            <w:r>
              <w:rPr>
                <w:b/>
                <w:i/>
                <w:iCs/>
                <w:sz w:val="29"/>
                <w:szCs w:val="29"/>
                <w:lang w:eastAsia="vi-VN"/>
              </w:rPr>
              <w:t>- Nội dung:</w:t>
            </w:r>
            <w:r>
              <w:rPr>
                <w:bCs/>
                <w:sz w:val="29"/>
                <w:szCs w:val="29"/>
                <w:lang w:eastAsia="vi-VN"/>
              </w:rPr>
              <w:t xml:space="preserve"> Thông qua </w:t>
            </w:r>
            <w:r>
              <w:rPr>
                <w:bCs/>
                <w:sz w:val="29"/>
                <w:szCs w:val="29"/>
                <w:lang w:eastAsia="vi-VN"/>
              </w:rPr>
              <w:t xml:space="preserve">07 </w:t>
            </w:r>
            <w:r>
              <w:rPr>
                <w:bCs/>
                <w:sz w:val="29"/>
                <w:szCs w:val="29"/>
                <w:lang w:eastAsia="vi-VN"/>
              </w:rPr>
              <w:t>nhiệm vụ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sz w:val="29"/>
                <w:szCs w:val="29"/>
                <w:lang w:eastAsia="vi-VN"/>
              </w:rPr>
              <w:t>6 tháng cuối năm của Ban Chỉ đạo.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/>
                <w:kern w:val="28"/>
                <w:sz w:val="29"/>
                <w:szCs w:val="29"/>
              </w:rPr>
            </w:pPr>
            <w:r>
              <w:rPr>
                <w:b/>
                <w:i/>
                <w:kern w:val="28"/>
                <w:sz w:val="29"/>
                <w:szCs w:val="29"/>
              </w:rPr>
              <w:t>- Thành phần cùng dự:</w:t>
            </w:r>
            <w:r>
              <w:rPr>
                <w:sz w:val="29"/>
                <w:szCs w:val="29"/>
                <w:shd w:val="clear" w:color="auto" w:fill="ffffff"/>
                <w:lang w:val="ca-ES"/>
              </w:rPr>
              <w:t xml:space="preserve"> (1)</w:t>
            </w:r>
            <w:r>
              <w:rPr>
                <w:sz w:val="29"/>
                <w:szCs w:val="29"/>
              </w:rPr>
              <w:t xml:space="preserve"> Đ/c</w:t>
            </w:r>
            <w:r>
              <w:rPr>
                <w:b/>
                <w:bCs/>
                <w:sz w:val="29"/>
                <w:szCs w:val="29"/>
              </w:rPr>
              <w:t xml:space="preserve"> Phó Bí thư, Chủ tịch UBND phường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i/>
                <w:iCs/>
                <w:sz w:val="29"/>
                <w:szCs w:val="29"/>
              </w:rPr>
              <w:t xml:space="preserve">(Phó Trưởng Ban Thường trực 1); </w:t>
            </w:r>
            <w:r>
              <w:rPr>
                <w:sz w:val="29"/>
                <w:szCs w:val="29"/>
              </w:rPr>
              <w:t>(2)</w:t>
            </w:r>
            <w:r>
              <w:rPr>
                <w:i/>
                <w:iCs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Đ/c</w:t>
            </w:r>
            <w:r>
              <w:rPr>
                <w:b/>
                <w:bCs/>
                <w:sz w:val="29"/>
                <w:szCs w:val="29"/>
              </w:rPr>
              <w:t xml:space="preserve"> Phó Bí thư Thường trực Đảng ủy</w:t>
            </w:r>
            <w:r>
              <w:rPr>
                <w:sz w:val="29"/>
                <w:szCs w:val="29"/>
              </w:rPr>
              <w:t xml:space="preserve"> </w:t>
            </w:r>
            <w:r>
              <w:rPr>
                <w:i/>
                <w:iCs/>
                <w:sz w:val="29"/>
                <w:szCs w:val="29"/>
              </w:rPr>
              <w:t>(Phó Trưởng Ban Thường trực 2);</w:t>
            </w:r>
            <w:r>
              <w:rPr>
                <w:sz w:val="29"/>
                <w:szCs w:val="29"/>
              </w:rPr>
              <w:t xml:space="preserve"> (3)</w:t>
            </w:r>
            <w:r>
              <w:rPr>
                <w:i/>
                <w:iCs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Đ/c UVBTV, PCT UBND phường</w:t>
            </w:r>
            <w:r>
              <w:rPr>
                <w:i/>
                <w:iCs/>
                <w:sz w:val="29"/>
                <w:szCs w:val="29"/>
              </w:rPr>
              <w:t xml:space="preserve"> (Phó Trưởng Ban Chỉ đạo); </w:t>
            </w:r>
            <w:r>
              <w:rPr>
                <w:sz w:val="29"/>
                <w:szCs w:val="29"/>
              </w:rPr>
              <w:t>(4)</w:t>
            </w:r>
            <w:r>
              <w:rPr>
                <w:i/>
                <w:iCs/>
                <w:sz w:val="29"/>
                <w:szCs w:val="29"/>
              </w:rPr>
              <w:t xml:space="preserve"> </w:t>
            </w:r>
            <w:r>
              <w:rPr>
                <w:sz w:val="29"/>
                <w:szCs w:val="29"/>
              </w:rPr>
              <w:t>Đ/c ĐUV, PCT UBND phường</w:t>
            </w:r>
            <w:r>
              <w:rPr>
                <w:i/>
                <w:iCs/>
                <w:sz w:val="29"/>
                <w:szCs w:val="29"/>
              </w:rPr>
              <w:t xml:space="preserve"> (Phó Trưởng Ban Chỉ đạo)</w:t>
            </w:r>
            <w:r>
              <w:rPr>
                <w:sz w:val="29"/>
                <w:szCs w:val="29"/>
              </w:rPr>
              <w:t xml:space="preserve">; (5) </w:t>
            </w:r>
            <w:r>
              <w:rPr>
                <w:kern w:val="28"/>
                <w:sz w:val="29"/>
                <w:szCs w:val="29"/>
              </w:rPr>
              <w:t>Đ/c Trưởng phòng Kinh tế, Hạ tầng và Đô thị; (6) Đ/c Trưởng Phòng Văn hóa – Xã hội; (7) Đ/c Chánh Văn phòng Đảng ủy.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kern w:val="28"/>
                <w:sz w:val="29"/>
                <w:szCs w:val="29"/>
              </w:rPr>
            </w:pPr>
            <w:r>
              <w:rPr>
                <w:kern w:val="28"/>
                <w:sz w:val="29"/>
                <w:szCs w:val="29"/>
              </w:rPr>
              <w:t xml:space="preserve">+ Các đồng chí Tổ Giúp việc Ban Chỉ đạo, gồm: Đ/c </w:t>
            </w:r>
            <w:r>
              <w:rPr>
                <w:b/>
                <w:bCs/>
                <w:kern w:val="28"/>
                <w:sz w:val="29"/>
                <w:szCs w:val="29"/>
              </w:rPr>
              <w:t>Vũ Tiến Dương</w:t>
            </w:r>
            <w:r>
              <w:rPr>
                <w:kern w:val="28"/>
                <w:sz w:val="29"/>
                <w:szCs w:val="29"/>
              </w:rPr>
              <w:t xml:space="preserve"> - Phó Chánh Văn phòng Đảng ủy; đ/c </w:t>
            </w:r>
            <w:r>
              <w:rPr>
                <w:b/>
                <w:bCs/>
                <w:kern w:val="28"/>
                <w:sz w:val="29"/>
                <w:szCs w:val="29"/>
              </w:rPr>
              <w:t>Nguyễn Văn Lương</w:t>
            </w:r>
            <w:r>
              <w:rPr>
                <w:kern w:val="28"/>
                <w:sz w:val="29"/>
                <w:szCs w:val="29"/>
              </w:rPr>
              <w:t xml:space="preserve"> - Phó Chánh Văn phòng Đảng ủy - Tổ phó; đ/c </w:t>
            </w:r>
            <w:r>
              <w:rPr>
                <w:b/>
                <w:bCs/>
                <w:kern w:val="28"/>
                <w:sz w:val="29"/>
                <w:szCs w:val="29"/>
              </w:rPr>
              <w:t>Bùi Thị Xuân Quỳnh</w:t>
            </w:r>
            <w:r>
              <w:rPr>
                <w:kern w:val="28"/>
                <w:sz w:val="29"/>
                <w:szCs w:val="29"/>
              </w:rPr>
              <w:t xml:space="preserve"> – Chuyên viên Phòng Văn hóa – Xã hội; đ/c </w:t>
            </w:r>
            <w:r>
              <w:rPr>
                <w:b/>
                <w:bCs/>
                <w:kern w:val="28"/>
                <w:sz w:val="29"/>
                <w:szCs w:val="29"/>
              </w:rPr>
              <w:t>Đoàn Minh Chí</w:t>
            </w:r>
            <w:r>
              <w:rPr>
                <w:kern w:val="28"/>
                <w:sz w:val="29"/>
                <w:szCs w:val="29"/>
              </w:rPr>
              <w:t xml:space="preserve"> – Chuyên viên Văn phòng Đảng ủy.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kern w:val="28"/>
                <w:sz w:val="29"/>
                <w:szCs w:val="29"/>
              </w:rPr>
            </w:pPr>
            <w:r>
              <w:rPr>
                <w:b/>
                <w:i/>
                <w:kern w:val="28"/>
                <w:sz w:val="29"/>
                <w:szCs w:val="29"/>
              </w:rPr>
              <w:t>- Địa điểm:</w:t>
            </w:r>
            <w:r>
              <w:rPr>
                <w:b/>
                <w:kern w:val="28"/>
                <w:sz w:val="29"/>
                <w:szCs w:val="29"/>
              </w:rPr>
              <w:t xml:space="preserve"> </w:t>
            </w:r>
            <w:r>
              <w:rPr>
                <w:kern w:val="28"/>
                <w:sz w:val="29"/>
                <w:szCs w:val="29"/>
              </w:rPr>
              <w:t>Hội trường Đảng ủy phường.</w:t>
            </w:r>
          </w:p>
          <w:p>
            <w:pPr>
              <w:pStyle w:val="style0"/>
              <w:widowControl w:val="false"/>
              <w:spacing w:before="120" w:after="120" w:lineRule="exact" w:line="380"/>
              <w:ind w:right="34"/>
              <w:jc w:val="both"/>
              <w:rPr>
                <w:b/>
                <w:sz w:val="29"/>
                <w:szCs w:val="29"/>
                <w:lang w:eastAsia="vi-VN"/>
              </w:rPr>
            </w:pPr>
            <w:r>
              <w:rPr>
                <w:i/>
                <w:iCs/>
                <w:sz w:val="29"/>
                <w:szCs w:val="29"/>
                <w:shd w:val="clear" w:color="auto" w:fill="ffffff"/>
                <w:lang w:val="ca-ES"/>
              </w:rPr>
              <w:t>* Giao Văn phòng Đảng ủy (cơ quan Thường trực Ban Chỉ đạo) chuẩn bị nội dung, tài liệu và các điều kiện cần thiết phục vụ Hội nghị.</w:t>
            </w:r>
          </w:p>
        </w:tc>
      </w:tr>
      <w:tr>
        <w:tblPrEx/>
        <w:trPr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rStyle w:val="style4109"/>
                <w:lang w:val="en-US"/>
              </w:rPr>
            </w:pPr>
            <w:r>
              <w:rPr>
                <w:rStyle w:val="style4109"/>
                <w:lang w:val="en-US"/>
              </w:rPr>
              <w:t xml:space="preserve">15h30’: </w:t>
            </w:r>
          </w:p>
        </w:tc>
        <w:tc>
          <w:tcPr>
            <w:tcW w:w="8930" w:type="dxa"/>
            <w:tcBorders/>
          </w:tcPr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sz w:val="29"/>
                <w:szCs w:val="29"/>
              </w:rPr>
            </w:pPr>
            <w:r>
              <w:rPr>
                <w:b/>
                <w:sz w:val="29"/>
                <w:szCs w:val="29"/>
                <w:lang w:eastAsia="vi-VN"/>
              </w:rPr>
              <w:t xml:space="preserve">* Đ/c Vũ Văn Mười </w:t>
            </w:r>
            <w:r>
              <w:rPr>
                <w:spacing w:val="4"/>
                <w:sz w:val="29"/>
                <w:szCs w:val="29"/>
                <w:lang w:val="ca-ES"/>
              </w:rPr>
              <w:t>–</w:t>
            </w:r>
            <w:r>
              <w:rPr>
                <w:b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sz w:val="29"/>
                <w:szCs w:val="29"/>
                <w:lang w:eastAsia="vi-VN"/>
              </w:rPr>
              <w:t xml:space="preserve">Bí thư Đảng ủy, Chủ tịch HĐND phường </w:t>
            </w:r>
            <w:r>
              <w:rPr>
                <w:sz w:val="29"/>
                <w:szCs w:val="29"/>
              </w:rPr>
              <w:t xml:space="preserve">chủ trì họp 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Ban chỉ đạo thực hiện sắp xếp mạng lưới các cơ sở giáo dục công lập thuộc phường Đồng Xoài.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sz w:val="29"/>
                <w:szCs w:val="29"/>
              </w:rPr>
            </w:pPr>
            <w:r>
              <w:rPr>
                <w:b/>
                <w:i/>
                <w:iCs/>
                <w:sz w:val="29"/>
                <w:szCs w:val="29"/>
                <w:lang w:eastAsia="vi-VN"/>
              </w:rPr>
              <w:t xml:space="preserve">- Nội dung: </w:t>
            </w:r>
            <w:r>
              <w:t xml:space="preserve">Nghe cơ quan thường trực Ban Chỉ đạo báo cáo </w:t>
            </w:r>
            <w:r>
              <w:rPr>
                <w:bCs/>
                <w:iCs/>
                <w:sz w:val="29"/>
                <w:szCs w:val="29"/>
              </w:rPr>
              <w:t>các dự thảo: (1) Thông báo phân công nhiệm vụ; (2) Kế hoạch thực hiện nhiệm vụ của Ban Chỉ đạo; (3) Dự thảo quyết định thành lập Tổ giúp việc Ban Chỉ đạo.</w:t>
            </w:r>
            <w:r>
              <w:rPr>
                <w:bCs/>
                <w:iCs/>
                <w:sz w:val="29"/>
                <w:szCs w:val="29"/>
              </w:rPr>
              <w:t xml:space="preserve"> 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Cs/>
                <w:sz w:val="29"/>
                <w:szCs w:val="29"/>
                <w:lang w:eastAsia="vi-VN"/>
              </w:rPr>
            </w:pPr>
            <w:r>
              <w:rPr>
                <w:b/>
                <w:i/>
                <w:kern w:val="28"/>
                <w:sz w:val="29"/>
                <w:szCs w:val="29"/>
              </w:rPr>
              <w:t xml:space="preserve">- Thành phần cùng dự: </w:t>
            </w:r>
            <w:r>
              <w:rPr>
                <w:bCs/>
                <w:iCs/>
                <w:sz w:val="29"/>
                <w:szCs w:val="29"/>
              </w:rPr>
              <w:t xml:space="preserve">(1) Đ/c </w:t>
            </w:r>
            <w:r>
              <w:rPr>
                <w:b/>
                <w:iCs/>
                <w:sz w:val="29"/>
                <w:szCs w:val="29"/>
              </w:rPr>
              <w:t>Phó Bí thư Thường trực Đảng ủy</w:t>
            </w:r>
            <w:r>
              <w:rPr>
                <w:bCs/>
                <w:iCs/>
                <w:sz w:val="29"/>
                <w:szCs w:val="29"/>
              </w:rPr>
              <w:t xml:space="preserve"> – Phó Trưởng Ban Chỉ đạo; (2) đ/c </w:t>
            </w:r>
            <w:r>
              <w:rPr>
                <w:b/>
                <w:iCs/>
                <w:sz w:val="29"/>
                <w:szCs w:val="29"/>
              </w:rPr>
              <w:t>Phó Bí thư Đảng ủy, Chủ tịch UBND phường</w:t>
            </w:r>
            <w:r>
              <w:rPr>
                <w:bCs/>
                <w:iCs/>
                <w:sz w:val="29"/>
                <w:szCs w:val="29"/>
              </w:rPr>
              <w:t xml:space="preserve"> - Phó Trưởng Ban Thường trực Ban Chỉ đạo; </w:t>
            </w:r>
            <w:r>
              <w:rPr>
                <w:bCs/>
              </w:rPr>
              <w:t xml:space="preserve">(3) đ/c UVBTV Đảng ủy, Chủ tịch Ủy ban MTTQ Việt Nam phường; (4) đ/c UVBTV, Chủ nhiệm </w:t>
            </w:r>
            <w:r>
              <w:rPr>
                <w:bCs/>
              </w:rPr>
              <w:t xml:space="preserve">UBKT Đảng ủy; </w:t>
            </w:r>
            <w:r>
              <w:rPr>
                <w:bCs/>
                <w:iCs/>
                <w:sz w:val="29"/>
                <w:szCs w:val="29"/>
              </w:rPr>
              <w:t>(</w:t>
            </w:r>
            <w:r>
              <w:rPr>
                <w:bCs/>
                <w:sz w:val="29"/>
                <w:szCs w:val="29"/>
                <w:lang w:eastAsia="vi-VN"/>
              </w:rPr>
              <w:t>5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UVBTV Đảng ủy, Trưởng Công an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6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UVBTV Đảng ủy, Chỉ huy Trưởng Ban Chỉ huy Quân sự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7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UVBTV Đảng ủy, Trưởng Ban Xây dựng Đảng Đảng ủy phường</w:t>
            </w:r>
            <w:r>
              <w:rPr>
                <w:bCs/>
                <w:sz w:val="29"/>
                <w:szCs w:val="29"/>
                <w:lang w:eastAsia="vi-VN"/>
              </w:rPr>
              <w:t xml:space="preserve"> (</w:t>
            </w:r>
            <w:r>
              <w:rPr>
                <w:bCs/>
                <w:sz w:val="29"/>
                <w:szCs w:val="29"/>
                <w:lang w:eastAsia="vi-VN"/>
              </w:rPr>
              <w:t>8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UVBTV Đảng ủy, Phó Chủ tịch UBND phường (phụ trách khối kinh tế)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9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Phó Chủ tịch HĐND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10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Phó Chủ tịch UBND phường (phụ trách khối Văn hóa - Xã hội)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11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>đ/c</w:t>
            </w:r>
            <w:r>
              <w:rPr>
                <w:bCs/>
                <w:sz w:val="29"/>
                <w:szCs w:val="29"/>
                <w:lang w:eastAsia="vi-VN"/>
              </w:rPr>
              <w:t xml:space="preserve"> ĐUV, Chánh Văn phòng Đảng uỷ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12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Phó Chủ tịch UBMTTQVN, Chủ tịch Hội Liên hiệp Phụ nữ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13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Phó Chủ tịch UBMTTQVN, Bí thư Đoàn Thanh niên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14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Phó Chủ tịch UBMTTQVN, Chủ tịch Hội Cựu Chiến binh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15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Trưởng Phòng Văn hoá - Xã hội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16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ĐUV, Chánh Văn phòng HĐND và UBND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17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Trưởng phòng Kinh tế, Hạ tầng và Đô thị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18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Giám đốc Trung tâm Dịch vụ tổng hợp phường</w:t>
            </w:r>
            <w:r>
              <w:rPr>
                <w:bCs/>
                <w:sz w:val="29"/>
                <w:szCs w:val="29"/>
                <w:lang w:eastAsia="vi-VN"/>
              </w:rPr>
              <w:t>; (</w:t>
            </w:r>
            <w:r>
              <w:rPr>
                <w:bCs/>
                <w:sz w:val="29"/>
                <w:szCs w:val="29"/>
                <w:lang w:eastAsia="vi-VN"/>
              </w:rPr>
              <w:t>19</w:t>
            </w:r>
            <w:r>
              <w:rPr>
                <w:bCs/>
                <w:sz w:val="29"/>
                <w:szCs w:val="29"/>
                <w:lang w:eastAsia="vi-VN"/>
              </w:rPr>
              <w:t>)</w:t>
            </w:r>
            <w:r>
              <w:rPr>
                <w:bCs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iCs/>
                <w:sz w:val="29"/>
                <w:szCs w:val="29"/>
              </w:rPr>
              <w:t xml:space="preserve">đ/c </w:t>
            </w:r>
            <w:r>
              <w:rPr>
                <w:bCs/>
                <w:sz w:val="29"/>
                <w:szCs w:val="29"/>
                <w:lang w:eastAsia="vi-VN"/>
              </w:rPr>
              <w:t>Bí thư chi bộ, Hiệu trưởng các trường mầm non, tiểu học, trung học cơ sở công lập trên địa bàn phường.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kern w:val="28"/>
                <w:sz w:val="29"/>
                <w:szCs w:val="29"/>
              </w:rPr>
            </w:pPr>
            <w:r>
              <w:rPr>
                <w:b/>
                <w:i/>
                <w:kern w:val="28"/>
                <w:sz w:val="29"/>
                <w:szCs w:val="29"/>
              </w:rPr>
              <w:t>- Địa điểm:</w:t>
            </w:r>
            <w:r>
              <w:rPr>
                <w:b/>
                <w:kern w:val="28"/>
                <w:sz w:val="29"/>
                <w:szCs w:val="29"/>
              </w:rPr>
              <w:t xml:space="preserve"> </w:t>
            </w:r>
            <w:r>
              <w:rPr>
                <w:kern w:val="28"/>
                <w:sz w:val="29"/>
                <w:szCs w:val="29"/>
              </w:rPr>
              <w:t>Hội trường Đảng ủy phường.</w:t>
            </w:r>
          </w:p>
          <w:p>
            <w:pPr>
              <w:pStyle w:val="style0"/>
              <w:widowControl w:val="false"/>
              <w:spacing w:before="100" w:after="100" w:lineRule="exact" w:line="380"/>
              <w:jc w:val="both"/>
              <w:rPr>
                <w:bCs/>
                <w:i/>
                <w:iCs/>
                <w:sz w:val="29"/>
                <w:szCs w:val="29"/>
                <w:lang w:eastAsia="vi-VN"/>
              </w:rPr>
            </w:pPr>
            <w:r>
              <w:rPr>
                <w:i/>
                <w:iCs/>
              </w:rPr>
              <w:t xml:space="preserve">* Giao Phòng </w:t>
            </w:r>
            <w:r>
              <w:rPr>
                <w:i/>
                <w:iCs/>
              </w:rPr>
              <w:t>Văn hóa – Xã hội</w:t>
            </w:r>
            <w:r>
              <w:rPr>
                <w:i/>
                <w:iCs/>
              </w:rPr>
              <w:t xml:space="preserve"> - Cơ quan Thường trực Ban Chỉ đạo chuẩn bị nội dung, chương trình và dự thảo Kết luận cuộc họp.</w:t>
            </w:r>
          </w:p>
        </w:tc>
      </w:tr>
      <w:tr>
        <w:tblPrEx/>
        <w:trPr>
          <w:trHeight w:val="673" w:hRule="atLeast"/>
          <w:jc w:val="center"/>
        </w:trPr>
        <w:tc>
          <w:tcPr>
            <w:tcW w:w="10201" w:type="dxa"/>
            <w:gridSpan w:val="2"/>
            <w:tcBorders/>
          </w:tcPr>
          <w:p>
            <w:pPr>
              <w:pStyle w:val="style179"/>
              <w:numPr>
                <w:ilvl w:val="0"/>
                <w:numId w:val="20"/>
              </w:numPr>
              <w:tabs>
                <w:tab w:val="left" w:leader="none" w:pos="167"/>
              </w:tabs>
              <w:spacing w:before="120" w:after="120" w:lineRule="auto" w:line="276"/>
              <w:ind w:left="458" w:right="34" w:hanging="425"/>
              <w:jc w:val="both"/>
              <w:rPr>
                <w:b/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bCs/>
                <w:spacing w:val="4"/>
                <w:sz w:val="29"/>
                <w:szCs w:val="29"/>
              </w:rPr>
              <w:t xml:space="preserve">Thứ </w:t>
            </w:r>
            <w:r>
              <w:rPr>
                <w:b/>
                <w:bCs/>
                <w:spacing w:val="4"/>
                <w:sz w:val="29"/>
                <w:szCs w:val="29"/>
              </w:rPr>
              <w:t>Bảy</w:t>
            </w:r>
            <w:r>
              <w:rPr>
                <w:b/>
                <w:bCs/>
                <w:spacing w:val="4"/>
                <w:sz w:val="29"/>
                <w:szCs w:val="29"/>
              </w:rPr>
              <w:t xml:space="preserve"> (</w:t>
            </w:r>
            <w:r>
              <w:rPr>
                <w:b/>
                <w:bCs/>
                <w:spacing w:val="4"/>
                <w:sz w:val="29"/>
                <w:szCs w:val="29"/>
              </w:rPr>
              <w:t>25</w:t>
            </w:r>
            <w:r>
              <w:rPr>
                <w:b/>
                <w:bCs/>
                <w:spacing w:val="4"/>
                <w:sz w:val="29"/>
                <w:szCs w:val="29"/>
              </w:rPr>
              <w:t xml:space="preserve">/7):  </w:t>
            </w:r>
          </w:p>
        </w:tc>
      </w:tr>
      <w:tr>
        <w:tblPrEx/>
        <w:trPr>
          <w:trHeight w:val="673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  <w:lang w:val="ca-ES"/>
              </w:rPr>
              <w:t>Sáng: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/>
                <w:color w:val="000000"/>
                <w:sz w:val="29"/>
                <w:szCs w:val="29"/>
                <w:lang w:eastAsia="vi-VN"/>
              </w:rPr>
            </w:pPr>
          </w:p>
        </w:tc>
      </w:tr>
      <w:tr>
        <w:tblPrEx/>
        <w:trPr>
          <w:trHeight w:val="673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  <w:u w:val="single"/>
                <w:lang w:val="ca-ES"/>
              </w:rPr>
            </w:pPr>
            <w:r>
              <w:rPr>
                <w:b/>
                <w:bCs/>
                <w:color w:val="000000"/>
                <w:spacing w:val="4"/>
                <w:sz w:val="29"/>
                <w:szCs w:val="29"/>
                <w:u w:val="single"/>
                <w:lang w:val="ca-ES"/>
              </w:rPr>
              <w:t xml:space="preserve">08h30’: </w:t>
            </w:r>
          </w:p>
        </w:tc>
        <w:tc>
          <w:tcPr>
            <w:tcW w:w="8930" w:type="dxa"/>
            <w:tcBorders/>
          </w:tcPr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/>
                <w:i/>
                <w:iCs/>
                <w:color w:val="000000"/>
                <w:sz w:val="29"/>
                <w:szCs w:val="29"/>
                <w:lang w:eastAsia="vi-VN"/>
              </w:rPr>
            </w:pP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* Đ/c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  <w:lang w:val="en-US"/>
              </w:rPr>
              <w:t>Cao Văn Vũ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 – Phó Bí thư Thường trực Đảng ủy </w:t>
            </w:r>
            <w:r>
              <w:rPr>
                <w:color w:val="000000"/>
                <w:sz w:val="29"/>
                <w:szCs w:val="29"/>
                <w:lang w:val="en-US"/>
              </w:rPr>
              <w:t>d</w:t>
            </w:r>
            <w:r>
              <w:rPr>
                <w:color w:val="000000"/>
                <w:sz w:val="29"/>
                <w:szCs w:val="29"/>
                <w:lang w:eastAsia="vi-VN"/>
              </w:rPr>
              <w:t>ự lễ tưởng niệm và tri ân Anh linh các liệt s</w:t>
            </w:r>
            <w:r>
              <w:rPr>
                <w:color w:val="000000"/>
                <w:sz w:val="29"/>
                <w:szCs w:val="29"/>
                <w:lang w:eastAsia="vi-VN"/>
              </w:rPr>
              <w:t>ỹ</w:t>
            </w:r>
            <w:r>
              <w:rPr>
                <w:color w:val="000000"/>
                <w:sz w:val="29"/>
                <w:szCs w:val="29"/>
                <w:lang w:eastAsia="vi-VN"/>
              </w:rPr>
              <w:t xml:space="preserve"> và đồng bào tử nạn trên chiến trường Bà Rá – Phước Long </w:t>
            </w:r>
            <w:r>
              <w:rPr>
                <w:i/>
                <w:iCs/>
                <w:color w:val="000000"/>
                <w:sz w:val="29"/>
                <w:szCs w:val="29"/>
                <w:lang w:eastAsia="vi-VN"/>
              </w:rPr>
              <w:t>(theo Thư mời của Ban Tổ chức Lễ Đền thờ Liệt sĩ Bà Rá Phước Long).</w:t>
            </w:r>
          </w:p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Cs/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i/>
                <w:iCs/>
                <w:color w:val="000000"/>
                <w:sz w:val="29"/>
                <w:szCs w:val="29"/>
                <w:lang w:eastAsia="vi-VN"/>
              </w:rPr>
              <w:t>- Địa điểm:</w:t>
            </w:r>
            <w:r>
              <w:rPr>
                <w:b/>
                <w:color w:val="000000"/>
                <w:sz w:val="29"/>
                <w:szCs w:val="29"/>
                <w:lang w:eastAsia="vi-VN"/>
              </w:rPr>
              <w:t xml:space="preserve">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>Đền thờ Liệt sĩ tọa lạc tại Đồi Bằng Lăng Núi Bà Rá.</w:t>
            </w:r>
          </w:p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/>
                <w:i/>
                <w:iCs/>
                <w:color w:val="000000"/>
                <w:sz w:val="29"/>
                <w:szCs w:val="29"/>
                <w:lang w:eastAsia="vi-VN"/>
              </w:rPr>
            </w:pP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* Giao Văn phòng Đảng ủy liên hệ và chuẩn bị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phương tiện cùng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các điều kiện cần thiết phục vụ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đồng chí Phó Bí thư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>Thường trực Đảng ủy.</w:t>
            </w:r>
          </w:p>
        </w:tc>
      </w:tr>
      <w:tr>
        <w:tblPrEx/>
        <w:trPr>
          <w:trHeight w:val="673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spacing w:val="4"/>
                <w:sz w:val="29"/>
                <w:szCs w:val="29"/>
                <w:lang w:val="ca-ES"/>
              </w:rPr>
            </w:pPr>
            <w:r>
              <w:rPr>
                <w:b/>
                <w:bCs/>
                <w:spacing w:val="4"/>
                <w:sz w:val="29"/>
                <w:szCs w:val="29"/>
                <w:lang w:val="ca-ES"/>
              </w:rPr>
              <w:t>Chiều</w:t>
            </w:r>
            <w:r>
              <w:rPr>
                <w:b/>
                <w:bCs/>
                <w:spacing w:val="4"/>
                <w:sz w:val="29"/>
                <w:szCs w:val="29"/>
                <w:lang w:val="ca-ES"/>
              </w:rPr>
              <w:t>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/>
                <w:color w:val="000000"/>
                <w:sz w:val="29"/>
                <w:szCs w:val="29"/>
                <w:lang w:eastAsia="vi-VN"/>
              </w:rPr>
            </w:pPr>
          </w:p>
        </w:tc>
      </w:tr>
      <w:tr>
        <w:tblPrEx/>
        <w:trPr>
          <w:trHeight w:val="673" w:hRule="atLeast"/>
          <w:jc w:val="center"/>
        </w:trPr>
        <w:tc>
          <w:tcPr>
            <w:tcW w:w="1271" w:type="dxa"/>
            <w:tcBorders/>
          </w:tcPr>
          <w:p>
            <w:pPr>
              <w:pStyle w:val="style0"/>
              <w:widowControl w:val="false"/>
              <w:tabs>
                <w:tab w:val="left" w:leader="none" w:pos="1134"/>
              </w:tabs>
              <w:spacing w:before="120" w:after="120" w:lineRule="auto" w:line="276"/>
              <w:rPr>
                <w:b/>
                <w:bCs/>
                <w:color w:val="000000"/>
                <w:spacing w:val="4"/>
                <w:sz w:val="29"/>
                <w:szCs w:val="29"/>
                <w:u w:val="single"/>
                <w:lang w:val="ca-ES"/>
              </w:rPr>
            </w:pPr>
            <w:r>
              <w:rPr>
                <w:b/>
                <w:bCs/>
                <w:color w:val="000000"/>
                <w:spacing w:val="4"/>
                <w:sz w:val="29"/>
                <w:szCs w:val="29"/>
                <w:u w:val="single"/>
                <w:lang w:val="ca-ES"/>
              </w:rPr>
              <w:t>17h00’:</w:t>
            </w:r>
          </w:p>
        </w:tc>
        <w:tc>
          <w:tcPr>
            <w:tcW w:w="8930" w:type="dxa"/>
            <w:tcBorders/>
          </w:tcPr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</w:pP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* Đ/c </w:t>
            </w:r>
            <w:r>
              <w:rPr>
                <w:b/>
                <w:bCs/>
                <w:color w:val="000000"/>
                <w:spacing w:val="4"/>
                <w:sz w:val="29"/>
                <w:szCs w:val="29"/>
                <w:lang w:val="en-US"/>
              </w:rPr>
              <w:t>Cao Văn Vũ</w:t>
            </w:r>
            <w:r>
              <w:rPr>
                <w:color w:val="000000"/>
                <w:spacing w:val="4"/>
                <w:sz w:val="29"/>
                <w:szCs w:val="29"/>
                <w:lang w:val="en-US"/>
              </w:rPr>
              <w:t xml:space="preserve"> – Phó Bí thư Thường trực Đảng ủy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dự Lễ thắp nến tri ân các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>A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nh hùng liệt sỹ năm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>2026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 (theo Thư mời của Ban Thường vụ Thành đoàn)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>.</w:t>
            </w:r>
          </w:p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color w:val="000000"/>
                <w:sz w:val="29"/>
                <w:szCs w:val="29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9"/>
                <w:szCs w:val="29"/>
                <w:shd w:val="clear" w:color="auto" w:fill="ffffff"/>
                <w:lang w:val="vi-VN"/>
              </w:rPr>
              <w:t>- Thành phần:</w:t>
            </w:r>
            <w:r>
              <w:rPr>
                <w:b/>
                <w:bCs/>
                <w:color w:val="000000"/>
                <w:sz w:val="29"/>
                <w:szCs w:val="29"/>
                <w:shd w:val="clear" w:color="auto" w:fill="ffffff"/>
                <w:lang w:val="vi-VN"/>
              </w:rPr>
              <w:t xml:space="preserve"> </w:t>
            </w:r>
            <w:r>
              <w:rPr>
                <w:color w:val="000000"/>
                <w:sz w:val="29"/>
                <w:szCs w:val="29"/>
                <w:lang w:val="en-US"/>
              </w:rPr>
              <w:t>Lãnh đạo HĐND</w:t>
            </w:r>
            <w:r>
              <w:rPr>
                <w:color w:val="000000"/>
                <w:sz w:val="29"/>
                <w:szCs w:val="29"/>
                <w:lang w:val="en-US"/>
              </w:rPr>
              <w:t>;</w:t>
            </w:r>
            <w:r>
              <w:rPr>
                <w:color w:val="000000"/>
                <w:sz w:val="29"/>
                <w:szCs w:val="29"/>
                <w:lang w:val="en-US"/>
              </w:rPr>
              <w:t xml:space="preserve"> Lãnh đạo UBND phường; Ban Thường trực Ủy ban MTTQVN phường.</w:t>
            </w:r>
          </w:p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</w:pPr>
            <w:r>
              <w:rPr>
                <w:b/>
                <w:bCs/>
                <w:i/>
                <w:iCs/>
                <w:color w:val="000000"/>
                <w:sz w:val="29"/>
                <w:szCs w:val="29"/>
                <w:lang w:val="vi-VN"/>
              </w:rPr>
              <w:t>- Địa điểm:</w:t>
            </w:r>
            <w:r>
              <w:rPr>
                <w:color w:val="000000"/>
                <w:sz w:val="29"/>
                <w:szCs w:val="29"/>
                <w:lang w:val="vi-VN"/>
              </w:rPr>
              <w:t xml:space="preserve">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Nghĩa trang liệt sỹ 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>T</w:t>
            </w:r>
            <w:r>
              <w:rPr>
                <w:bCs/>
                <w:color w:val="000000"/>
                <w:sz w:val="29"/>
                <w:szCs w:val="29"/>
                <w:lang w:eastAsia="vi-VN"/>
              </w:rPr>
              <w:t xml:space="preserve">hành phố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>(xã Đồng Tâm, thành phố Đồng Nai).</w:t>
            </w:r>
          </w:p>
          <w:p>
            <w:pPr>
              <w:pStyle w:val="style0"/>
              <w:tabs>
                <w:tab w:val="left" w:leader="none" w:pos="167"/>
              </w:tabs>
              <w:spacing w:before="120" w:after="120" w:lineRule="auto" w:line="276"/>
              <w:ind w:right="34"/>
              <w:jc w:val="both"/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</w:pP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>* Giao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 Ban Thường vụ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 Đoàn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Thanh niên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phường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 xml:space="preserve">liên hệ và </w:t>
            </w:r>
            <w:r>
              <w:rPr>
                <w:bCs/>
                <w:i/>
                <w:iCs/>
                <w:color w:val="000000"/>
                <w:sz w:val="29"/>
                <w:szCs w:val="29"/>
                <w:lang w:eastAsia="vi-VN"/>
              </w:rPr>
              <w:t>chuẩn bị các điều kiện cần thiết phục vụ Thường trực Đảng ủy.</w:t>
            </w:r>
          </w:p>
        </w:tc>
      </w:tr>
    </w:tbl>
    <w:p>
      <w:pPr>
        <w:pStyle w:val="style0"/>
        <w:widowControl w:val="false"/>
        <w:spacing w:before="240" w:after="120" w:lineRule="auto" w:line="276"/>
        <w:jc w:val="both"/>
        <w:rPr>
          <w:i/>
          <w:iCs/>
          <w:sz w:val="29"/>
          <w:szCs w:val="29"/>
          <w:lang w:val="ca-ES"/>
        </w:rPr>
      </w:pPr>
      <w:r>
        <w:rPr>
          <w:sz w:val="29"/>
          <w:szCs w:val="29"/>
          <w:lang w:val="ca-ES"/>
        </w:rPr>
        <w:t>* </w:t>
      </w:r>
      <w:r>
        <w:rPr>
          <w:b/>
          <w:bCs/>
          <w:i/>
          <w:iCs/>
          <w:sz w:val="29"/>
          <w:szCs w:val="29"/>
          <w:u w:val="single"/>
          <w:lang w:val="ca-ES"/>
        </w:rPr>
        <w:t>Lưu ý</w:t>
      </w:r>
      <w:r>
        <w:rPr>
          <w:b/>
          <w:bCs/>
          <w:sz w:val="29"/>
          <w:szCs w:val="29"/>
          <w:lang w:val="ca-ES"/>
        </w:rPr>
        <w:t>:</w:t>
      </w:r>
      <w:r>
        <w:rPr>
          <w:sz w:val="29"/>
          <w:szCs w:val="29"/>
          <w:lang w:val="ca-ES"/>
        </w:rPr>
        <w:t> </w:t>
      </w:r>
      <w:r>
        <w:rPr>
          <w:i/>
          <w:iCs/>
          <w:sz w:val="29"/>
          <w:szCs w:val="29"/>
          <w:lang w:val="ca-ES"/>
        </w:rPr>
        <w:t xml:space="preserve">Các đơn vị được giao nhiệm vụ chuẩn bị nội dung cuộc họp gửi tài liệu cho Thường trực Đảng ủy </w:t>
      </w:r>
      <w:r>
        <w:rPr>
          <w:b/>
          <w:bCs/>
          <w:i/>
          <w:iCs/>
          <w:sz w:val="29"/>
          <w:szCs w:val="29"/>
          <w:lang w:val="ca-ES"/>
        </w:rPr>
        <w:t xml:space="preserve">05 </w:t>
      </w:r>
      <w:r>
        <w:rPr>
          <w:i/>
          <w:iCs/>
          <w:sz w:val="29"/>
          <w:szCs w:val="29"/>
          <w:lang w:val="ca-ES"/>
        </w:rPr>
        <w:t xml:space="preserve">bản, Ban Thường vụ Đảng ủy </w:t>
      </w:r>
      <w:r>
        <w:rPr>
          <w:b/>
          <w:bCs/>
          <w:i/>
          <w:iCs/>
          <w:sz w:val="29"/>
          <w:szCs w:val="29"/>
          <w:lang w:val="ca-ES"/>
        </w:rPr>
        <w:t>11</w:t>
      </w:r>
      <w:r>
        <w:rPr>
          <w:i/>
          <w:iCs/>
          <w:sz w:val="29"/>
          <w:szCs w:val="29"/>
          <w:lang w:val="ca-ES"/>
        </w:rPr>
        <w:t xml:space="preserve"> bản (qua Văn phòng Đảng ủy) trước tối thiểu </w:t>
      </w:r>
      <w:r>
        <w:rPr>
          <w:b/>
          <w:bCs/>
          <w:i/>
          <w:iCs/>
          <w:sz w:val="29"/>
          <w:szCs w:val="29"/>
          <w:lang w:val="ca-ES"/>
        </w:rPr>
        <w:t>01 ngày</w:t>
      </w:r>
      <w:r>
        <w:rPr>
          <w:i/>
          <w:iCs/>
          <w:sz w:val="29"/>
          <w:szCs w:val="29"/>
          <w:lang w:val="ca-ES"/>
        </w:rPr>
        <w:t xml:space="preserve">. Mọi thông tin đăng ký lịch tuần vui lòng gửi về Văn phòng Đảng ủy </w:t>
      </w:r>
      <w:r>
        <w:rPr>
          <w:b/>
          <w:bCs/>
          <w:i/>
          <w:iCs/>
          <w:sz w:val="29"/>
          <w:szCs w:val="29"/>
          <w:lang w:val="ca-ES"/>
        </w:rPr>
        <w:t>trước 16h00’ ngày thứ Năm hàng tuần</w:t>
      </w:r>
      <w:r>
        <w:rPr>
          <w:i/>
          <w:iCs/>
          <w:sz w:val="29"/>
          <w:szCs w:val="29"/>
          <w:lang w:val="ca-ES"/>
        </w:rPr>
        <w:t>.</w:t>
      </w:r>
      <w:r>
        <w:rPr>
          <w:b/>
          <w:bCs/>
          <w:i/>
          <w:iCs/>
          <w:sz w:val="29"/>
          <w:szCs w:val="29"/>
          <w:lang w:val="ca-ES"/>
        </w:rPr>
        <w:t xml:space="preserve"> </w:t>
      </w:r>
      <w:r>
        <w:rPr>
          <w:i/>
          <w:iCs/>
          <w:sz w:val="29"/>
          <w:szCs w:val="29"/>
          <w:lang w:val="ca-ES"/>
        </w:rPr>
        <w:t>Lịch làm việc thay cho giấy mời họp và được đăng tải trên các nhóm Zalo công việc.</w:t>
      </w: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>
        <w:trPr/>
        <w:tc>
          <w:tcPr>
            <w:tcW w:w="5103" w:type="dxa"/>
            <w:tcBorders/>
          </w:tcPr>
          <w:p>
            <w:pPr>
              <w:pStyle w:val="style67"/>
              <w:widowControl w:val="false"/>
              <w:tabs>
                <w:tab w:val="left" w:leader="none" w:pos="2926"/>
              </w:tabs>
              <w:spacing w:after="0"/>
              <w:ind w:left="0"/>
              <w:rPr>
                <w:sz w:val="29"/>
                <w:szCs w:val="29"/>
                <w:u w:val="single"/>
                <w:lang w:val="nl-NL"/>
              </w:rPr>
            </w:pPr>
            <w:r>
              <w:rPr>
                <w:sz w:val="29"/>
                <w:szCs w:val="29"/>
                <w:u w:val="single"/>
                <w:lang w:val="nl-NL"/>
              </w:rPr>
              <w:t xml:space="preserve">Nơi nhận:                                                                                                     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- Thường trực Đảng ủy,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- Thường trực HĐND-UBND phường,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- Ban Thường trực UBMTTQVN phường,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 xml:space="preserve">- Các cơ quan tham mưu, 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giúp việc Đảng ủy,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 xml:space="preserve">- Các Chi, Đảng bộ cơ sở; </w:t>
            </w:r>
          </w:p>
          <w:p>
            <w:pPr>
              <w:pStyle w:val="style0"/>
              <w:widowControl w:val="false"/>
              <w:rPr>
                <w:rFonts w:cs="Times New Roman"/>
                <w:sz w:val="24"/>
                <w:szCs w:val="24"/>
                <w:lang w:val="ca-ES"/>
              </w:rPr>
            </w:pPr>
            <w:r>
              <w:rPr>
                <w:rFonts w:cs="Times New Roman"/>
                <w:sz w:val="24"/>
                <w:szCs w:val="24"/>
                <w:lang w:val="ca-ES"/>
              </w:rPr>
              <w:t>Chi bộ trực thuộc Đảng ủy,</w:t>
            </w:r>
            <w:r>
              <w:rPr>
                <w:rFonts w:cs="Times New Roman"/>
                <w:sz w:val="24"/>
                <w:szCs w:val="24"/>
                <w:lang w:val="ca-ES"/>
              </w:rPr>
              <w:tab/>
            </w:r>
            <w:r>
              <w:rPr>
                <w:rFonts w:cs="Times New Roman"/>
                <w:sz w:val="24"/>
                <w:szCs w:val="24"/>
                <w:lang w:val="ca-ES"/>
              </w:rPr>
              <w:tab/>
            </w:r>
          </w:p>
          <w:p>
            <w:pPr>
              <w:pStyle w:val="style84"/>
              <w:widowControl w:val="false"/>
              <w:ind w:left="0" w:right="-272"/>
              <w:rPr>
                <w:sz w:val="24"/>
                <w:szCs w:val="24"/>
                <w:lang w:val="ca-ES"/>
              </w:rPr>
            </w:pPr>
            <w:r>
              <w:rPr>
                <w:sz w:val="24"/>
                <w:szCs w:val="24"/>
                <w:lang w:val="ca-ES"/>
              </w:rPr>
              <w:t>- Lưu Văn phòng Đảng ủy.</w:t>
            </w:r>
          </w:p>
        </w:tc>
        <w:tc>
          <w:tcPr>
            <w:tcW w:w="4673" w:type="dxa"/>
            <w:tcBorders/>
          </w:tcPr>
          <w:p>
            <w:pPr>
              <w:pStyle w:val="style84"/>
              <w:widowControl w:val="false"/>
              <w:ind w:left="0" w:right="0"/>
              <w:jc w:val="center"/>
              <w:rPr>
                <w:b/>
                <w:bCs/>
                <w:sz w:val="29"/>
                <w:szCs w:val="29"/>
                <w:lang w:val="ca-ES"/>
              </w:rPr>
            </w:pPr>
            <w:r>
              <w:rPr>
                <w:b/>
                <w:bCs/>
                <w:sz w:val="29"/>
                <w:szCs w:val="29"/>
                <w:lang w:val="ca-ES"/>
              </w:rPr>
              <w:t>T/L BAN THƯỜNG VỤ</w:t>
            </w:r>
          </w:p>
          <w:p>
            <w:pPr>
              <w:pStyle w:val="style84"/>
              <w:widowControl w:val="false"/>
              <w:ind w:left="-252" w:right="0" w:firstLine="144"/>
              <w:jc w:val="center"/>
              <w:rPr>
                <w:b/>
                <w:bCs/>
                <w:sz w:val="29"/>
                <w:szCs w:val="29"/>
                <w:lang w:val="vi-VN"/>
              </w:rPr>
            </w:pPr>
            <w:r>
              <w:rPr>
                <w:sz w:val="29"/>
                <w:szCs w:val="29"/>
                <w:lang w:val="ca-ES"/>
              </w:rPr>
              <w:t xml:space="preserve">   PHÓ CHÁNH VĂN PHÒNG</w:t>
            </w:r>
          </w:p>
          <w:p>
            <w:pPr>
              <w:pStyle w:val="style84"/>
              <w:widowControl w:val="false"/>
              <w:ind w:left="0" w:right="0"/>
              <w:rPr>
                <w:i/>
                <w:iCs/>
                <w:sz w:val="29"/>
                <w:szCs w:val="29"/>
                <w:lang w:val="ca-ES"/>
              </w:rPr>
            </w:pPr>
          </w:p>
          <w:p>
            <w:pPr>
              <w:pStyle w:val="style84"/>
              <w:widowControl w:val="false"/>
              <w:ind w:left="0" w:right="0"/>
              <w:rPr>
                <w:i/>
                <w:iCs/>
                <w:sz w:val="29"/>
                <w:szCs w:val="29"/>
                <w:lang w:val="ca-ES"/>
              </w:rPr>
            </w:pPr>
          </w:p>
          <w:p>
            <w:pPr>
              <w:pStyle w:val="style84"/>
              <w:widowControl w:val="false"/>
              <w:ind w:left="0" w:right="0"/>
              <w:jc w:val="center"/>
              <w:rPr>
                <w:i/>
                <w:iCs/>
                <w:sz w:val="22"/>
                <w:szCs w:val="22"/>
                <w:lang w:val="ca-ES"/>
              </w:rPr>
            </w:pPr>
          </w:p>
          <w:p>
            <w:pPr>
              <w:pStyle w:val="style84"/>
              <w:widowControl w:val="false"/>
              <w:ind w:left="0" w:right="0"/>
              <w:jc w:val="center"/>
              <w:rPr>
                <w:i/>
                <w:iCs/>
                <w:sz w:val="22"/>
                <w:szCs w:val="22"/>
                <w:lang w:val="ca-ES"/>
              </w:rPr>
            </w:pPr>
          </w:p>
          <w:p>
            <w:pPr>
              <w:pStyle w:val="style84"/>
              <w:widowControl w:val="false"/>
              <w:ind w:left="0" w:right="0"/>
              <w:jc w:val="center"/>
              <w:rPr>
                <w:i/>
                <w:iCs/>
                <w:sz w:val="22"/>
                <w:szCs w:val="22"/>
                <w:lang w:val="ca-ES"/>
              </w:rPr>
            </w:pPr>
          </w:p>
          <w:p>
            <w:pPr>
              <w:pStyle w:val="style0"/>
              <w:spacing w:before="120" w:after="120" w:lineRule="exact" w:line="400"/>
              <w:jc w:val="center"/>
              <w:rPr>
                <w:b/>
                <w:bCs/>
                <w:sz w:val="29"/>
                <w:szCs w:val="29"/>
                <w:lang w:val="ca-ES"/>
              </w:rPr>
            </w:pPr>
            <w:r>
              <w:rPr>
                <w:b/>
                <w:bCs/>
                <w:sz w:val="29"/>
                <w:szCs w:val="29"/>
                <w:lang w:val="ca-ES"/>
              </w:rPr>
              <w:t>Nguyễn Văn Lương</w:t>
            </w:r>
          </w:p>
          <w:p>
            <w:pPr>
              <w:pStyle w:val="style0"/>
              <w:spacing w:before="120" w:after="120" w:lineRule="exact" w:line="400"/>
              <w:jc w:val="center"/>
              <w:rPr>
                <w:b/>
                <w:bCs/>
                <w:sz w:val="29"/>
                <w:szCs w:val="29"/>
                <w:lang w:val="ca-ES"/>
              </w:rPr>
            </w:pPr>
          </w:p>
        </w:tc>
      </w:tr>
    </w:tbl>
    <w:p>
      <w:pPr>
        <w:pStyle w:val="style0"/>
        <w:widowControl w:val="false"/>
        <w:spacing w:after="120" w:lineRule="auto" w:line="288"/>
        <w:jc w:val="both"/>
        <w:rPr>
          <w:i/>
          <w:iCs/>
          <w:sz w:val="29"/>
          <w:szCs w:val="29"/>
          <w:lang w:val="ca-ES"/>
        </w:rPr>
      </w:pPr>
    </w:p>
    <w:sectPr>
      <w:headerReference w:type="default" r:id="rId2"/>
      <w:pgSz w:w="11907" w:h="16840" w:orient="portrait"/>
      <w:pgMar w:top="851" w:right="851" w:bottom="851" w:left="85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513"/>
        <w:tab w:val="right" w:leader="none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A06A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C7E4FAB8"/>
    <w:lvl w:ilvl="0" w:tplc="75745372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63784C00"/>
    <w:lvl w:ilvl="0" w:tplc="1E7AB3A8">
      <w:start w:val="1"/>
      <w:numFmt w:val="decimal"/>
      <w:lvlText w:val="(%1)"/>
      <w:lvlJc w:val="left"/>
      <w:pPr>
        <w:ind w:left="792" w:hanging="360"/>
      </w:pPr>
      <w:rPr>
        <w:rFonts w:hint="default"/>
        <w:b/>
        <w:bCs/>
        <w:i w:val="false"/>
        <w:iCs w:val="false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>
    <w:nsid w:val="00000003"/>
    <w:multiLevelType w:val="multilevel"/>
    <w:tmpl w:val="0A441954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hybridMultilevel"/>
    <w:tmpl w:val="97D8B58C"/>
    <w:lvl w:ilvl="0" w:tplc="18200C56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D43CB2EA"/>
    <w:lvl w:ilvl="0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nsid w:val="00000006"/>
    <w:multiLevelType w:val="hybridMultilevel"/>
    <w:tmpl w:val="5D5E6A38"/>
    <w:lvl w:ilvl="0" w:tplc="A7E44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2D3A931A"/>
    <w:lvl w:ilvl="0" w:tplc="BDAC181C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E5AD9D2"/>
    <w:lvl w:ilvl="0" w:tplc="0C2AE46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B2CA9AFA"/>
    <w:lvl w:ilvl="0" w:tplc="A7E44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8BC6B4E"/>
    <w:lvl w:ilvl="0" w:tplc="594AFB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324E49A0"/>
    <w:lvl w:ilvl="0" w:tplc="CFE8B50A">
      <w:start w:val="1"/>
      <w:numFmt w:val="decimal"/>
      <w:lvlText w:val="(%1)"/>
      <w:lvlJc w:val="left"/>
      <w:pPr>
        <w:ind w:left="780" w:hanging="420"/>
      </w:pPr>
      <w:rPr>
        <w:rFonts w:hint="default"/>
        <w:i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A88B094"/>
    <w:lvl w:ilvl="0" w:tplc="6EDA1C36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 w:hint="default"/>
        <w:b w:val="fals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32543398"/>
    <w:lvl w:ilvl="0" w:tplc="63CE2D78">
      <w:start w:val="1"/>
      <w:numFmt w:val="decimal"/>
      <w:lvlText w:val="(%1)"/>
      <w:lvlJc w:val="left"/>
      <w:pPr>
        <w:ind w:left="80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4">
    <w:nsid w:val="0000000E"/>
    <w:multiLevelType w:val="hybridMultilevel"/>
    <w:tmpl w:val="FBAA4EDA"/>
    <w:lvl w:ilvl="0" w:tplc="688E7E36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multilevel"/>
    <w:tmpl w:val="7548E762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cs="Noto Sans Symbols" w:eastAsia="Noto Sans Symbols" w:hAnsi="Noto Sans Symbols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nsid w:val="00000010"/>
    <w:multiLevelType w:val="hybridMultilevel"/>
    <w:tmpl w:val="A1221CAC"/>
    <w:lvl w:ilvl="0" w:tplc="75C6AA4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F26604A"/>
    <w:lvl w:ilvl="0" w:tplc="5B10CC90">
      <w:start w:val="1"/>
      <w:numFmt w:val="decimal"/>
      <w:lvlText w:val="(%1)"/>
      <w:lvlJc w:val="left"/>
      <w:pPr>
        <w:ind w:left="780" w:hanging="4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7A0ED314"/>
    <w:lvl w:ilvl="0" w:tplc="A7E440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D6CA8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0"/>
  </w:num>
  <w:num w:numId="5">
    <w:abstractNumId w:val="17"/>
  </w:num>
  <w:num w:numId="6">
    <w:abstractNumId w:val="4"/>
  </w:num>
  <w:num w:numId="7">
    <w:abstractNumId w:val="1"/>
  </w:num>
  <w:num w:numId="8">
    <w:abstractNumId w:val="19"/>
  </w:num>
  <w:num w:numId="9">
    <w:abstractNumId w:val="10"/>
  </w:num>
  <w:num w:numId="10">
    <w:abstractNumId w:val="12"/>
  </w:num>
  <w:num w:numId="11">
    <w:abstractNumId w:val="7"/>
  </w:num>
  <w:num w:numId="12">
    <w:abstractNumId w:val="16"/>
  </w:num>
  <w:num w:numId="13">
    <w:abstractNumId w:val="9"/>
  </w:num>
  <w:num w:numId="14">
    <w:abstractNumId w:val="2"/>
  </w:num>
  <w:num w:numId="15">
    <w:abstractNumId w:val="14"/>
  </w:num>
  <w:num w:numId="16">
    <w:abstractNumId w:val="6"/>
  </w:num>
  <w:num w:numId="17">
    <w:abstractNumId w:val="18"/>
  </w:num>
  <w:num w:numId="18">
    <w:abstractNumId w:val="13"/>
  </w:num>
  <w:num w:numId="19">
    <w:abstractNumId w:val="11"/>
  </w:num>
  <w:num w:numId="2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sz w:val="28"/>
        <w:szCs w:val="28"/>
        <w:lang w:bidi="ar-SA" w:eastAsia="en-US"/>
      </w:rPr>
    </w:rPrDefault>
    <w:pPrDefault>
      <w:pPr/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widowControl w:val="false"/>
      <w:tabs>
        <w:tab w:val="left" w:leader="none" w:pos="426"/>
      </w:tabs>
      <w:spacing w:before="120" w:after="120" w:lineRule="auto" w:line="360"/>
      <w:ind w:left="714" w:hanging="357"/>
      <w:outlineLvl w:val="0"/>
    </w:pPr>
    <w:rPr>
      <w:b/>
      <w:bCs/>
      <w:color w:val="ee0000"/>
      <w:highlight w:val="white"/>
    </w:rPr>
  </w:style>
  <w:style w:type="paragraph" w:styleId="style2">
    <w:name w:val="heading 2"/>
    <w:basedOn w:val="style0"/>
    <w:next w:val="style0"/>
    <w:link w:val="style4109"/>
    <w:qFormat/>
    <w:uiPriority w:val="9"/>
    <w:pPr>
      <w:widowControl w:val="false"/>
      <w:spacing w:before="120" w:after="120" w:lineRule="auto" w:line="340"/>
      <w:ind w:left="-102" w:right="-108"/>
      <w:outlineLvl w:val="1"/>
    </w:pPr>
    <w:rPr>
      <w:b/>
      <w:bCs/>
      <w:u w:val="single"/>
    </w:rPr>
  </w:style>
  <w:style w:type="paragraph" w:styleId="style3">
    <w:name w:val="heading 3"/>
    <w:basedOn w:val="style0"/>
    <w:next w:val="style0"/>
    <w:link w:val="style4101"/>
    <w:qFormat/>
    <w:uiPriority w:val="9"/>
    <w:pPr>
      <w:widowControl w:val="false"/>
      <w:tabs>
        <w:tab w:val="left" w:leader="none" w:pos="1134"/>
      </w:tabs>
      <w:spacing w:before="120" w:after="120"/>
      <w:jc w:val="center"/>
      <w:outlineLvl w:val="2"/>
    </w:pPr>
    <w:rPr>
      <w:b/>
      <w:bCs/>
      <w:highlight w:val="white"/>
      <w:u w:val="single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8">
    <w:name w:val="2"/>
    <w:basedOn w:val="style4097"/>
    <w:next w:val="style4098"/>
    <w:pPr/>
    <w:rPr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099">
    <w:name w:val="1"/>
    <w:basedOn w:val="style4097"/>
    <w:next w:val="style4099"/>
    <w:pPr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00">
    <w:name w:val="fontstyle01"/>
    <w:next w:val="style4100"/>
    <w:qFormat/>
    <w:rPr>
      <w:rFonts w:ascii="TimesNewRomanPSMT" w:hAnsi="TimesNewRomanPSMT" w:hint="default"/>
      <w:color w:val="000000"/>
      <w:sz w:val="26"/>
      <w:szCs w:val="26"/>
    </w:rPr>
  </w:style>
  <w:style w:type="character" w:customStyle="1" w:styleId="style4101">
    <w:name w:val="Heading 3 Char_ff4eb535-dbe5-4799-8cff-ae9b4b9a25f9"/>
    <w:basedOn w:val="style65"/>
    <w:next w:val="style4101"/>
    <w:link w:val="style3"/>
    <w:qFormat/>
    <w:uiPriority w:val="9"/>
    <w:rPr>
      <w:b/>
      <w:bCs/>
      <w:highlight w:val="white"/>
      <w:u w:val="single"/>
    </w:rPr>
  </w:style>
  <w:style w:type="table" w:styleId="style154">
    <w:name w:val="Table Grid"/>
    <w:basedOn w:val="style105"/>
    <w:next w:val="style154"/>
    <w:qFormat/>
    <w:uiPriority w:val="39"/>
    <w:pPr/>
    <w:rPr>
      <w:rFonts w:cs="SimSun" w:eastAsia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102">
    <w:name w:val="normal-p"/>
    <w:basedOn w:val="style0"/>
    <w:next w:val="style4102"/>
    <w:qFormat/>
    <w:pPr/>
    <w:rPr>
      <w:sz w:val="20"/>
      <w:szCs w:val="20"/>
      <w:lang w:val="en-US"/>
    </w:rPr>
  </w:style>
  <w:style w:type="paragraph" w:styleId="style66">
    <w:name w:val="Body Text"/>
    <w:basedOn w:val="style0"/>
    <w:next w:val="style66"/>
    <w:link w:val="style4103"/>
    <w:uiPriority w:val="99"/>
    <w:pPr>
      <w:spacing w:after="120"/>
    </w:pPr>
    <w:rPr>
      <w:sz w:val="24"/>
      <w:szCs w:val="24"/>
      <w:lang w:val="en-US"/>
    </w:rPr>
  </w:style>
  <w:style w:type="character" w:customStyle="1" w:styleId="style4103">
    <w:name w:val="Body Text Char"/>
    <w:basedOn w:val="style65"/>
    <w:next w:val="style4103"/>
    <w:link w:val="style66"/>
    <w:uiPriority w:val="99"/>
    <w:rPr>
      <w:sz w:val="24"/>
      <w:szCs w:val="24"/>
      <w:lang w:val="en-US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4"/>
    <w:uiPriority w:val="99"/>
    <w:pPr/>
    <w:rPr>
      <w:sz w:val="20"/>
      <w:szCs w:val="20"/>
    </w:rPr>
  </w:style>
  <w:style w:type="character" w:customStyle="1" w:styleId="style4104">
    <w:name w:val="Comment Text Char"/>
    <w:basedOn w:val="style65"/>
    <w:next w:val="style4104"/>
    <w:link w:val="style30"/>
    <w:uiPriority w:val="99"/>
    <w:rPr>
      <w:sz w:val="20"/>
      <w:szCs w:val="20"/>
    </w:rPr>
  </w:style>
  <w:style w:type="paragraph" w:styleId="style106">
    <w:name w:val="annotation subject"/>
    <w:basedOn w:val="style30"/>
    <w:next w:val="style30"/>
    <w:link w:val="style4105"/>
    <w:uiPriority w:val="99"/>
    <w:pPr/>
    <w:rPr>
      <w:b/>
      <w:bCs/>
    </w:rPr>
  </w:style>
  <w:style w:type="character" w:customStyle="1" w:styleId="style4105">
    <w:name w:val="Comment Subject Char"/>
    <w:basedOn w:val="style4104"/>
    <w:next w:val="style4105"/>
    <w:link w:val="style106"/>
    <w:uiPriority w:val="99"/>
    <w:rPr>
      <w:b/>
      <w:bCs/>
      <w:sz w:val="20"/>
      <w:szCs w:val="20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6">
    <w:name w:val="Header Char_64bc0a6d-2d6f-4bc7-bccf-26ffadc3c7c4"/>
    <w:basedOn w:val="style65"/>
    <w:next w:val="style4106"/>
    <w:link w:val="style31"/>
    <w:uiPriority w:val="99"/>
  </w:style>
  <w:style w:type="paragraph" w:styleId="style32">
    <w:name w:val="footer"/>
    <w:basedOn w:val="style0"/>
    <w:next w:val="style32"/>
    <w:link w:val="style410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7">
    <w:name w:val="Footer Char_a0a955c6-40cf-4cc0-ae01-3c07f50381d9"/>
    <w:basedOn w:val="style65"/>
    <w:next w:val="style4107"/>
    <w:link w:val="style32"/>
    <w:uiPriority w:val="99"/>
  </w:style>
  <w:style w:type="character" w:styleId="style87">
    <w:name w:val="Strong"/>
    <w:next w:val="style87"/>
    <w:qFormat/>
    <w:uiPriority w:val="22"/>
    <w:rPr>
      <w:b/>
      <w:bCs/>
    </w:rPr>
  </w:style>
  <w:style w:type="paragraph" w:styleId="style67">
    <w:name w:val="Body Text Indent"/>
    <w:basedOn w:val="style0"/>
    <w:next w:val="style67"/>
    <w:link w:val="style4108"/>
    <w:uiPriority w:val="99"/>
    <w:pPr>
      <w:spacing w:after="120"/>
      <w:ind w:left="360"/>
    </w:pPr>
    <w:rPr/>
  </w:style>
  <w:style w:type="character" w:customStyle="1" w:styleId="style4108">
    <w:name w:val="Body Text Indent Char"/>
    <w:basedOn w:val="style65"/>
    <w:next w:val="style4108"/>
    <w:link w:val="style67"/>
    <w:uiPriority w:val="99"/>
  </w:style>
  <w:style w:type="paragraph" w:styleId="style84">
    <w:name w:val="Block Text"/>
    <w:basedOn w:val="style0"/>
    <w:next w:val="style84"/>
    <w:qFormat/>
    <w:pPr>
      <w:ind w:left="-180" w:right="-270"/>
    </w:pPr>
    <w:rPr>
      <w:sz w:val="26"/>
      <w:szCs w:val="20"/>
      <w:lang w:val="en-US"/>
    </w:rPr>
  </w:style>
  <w:style w:type="character" w:customStyle="1" w:styleId="style4109">
    <w:name w:val="Heading 2 Char_6bb64fac-aa34-4d7a-8fad-cba2c35eda0e"/>
    <w:basedOn w:val="style65"/>
    <w:next w:val="style4109"/>
    <w:link w:val="style2"/>
    <w:qFormat/>
    <w:uiPriority w:val="9"/>
    <w:rPr>
      <w:b/>
      <w:bCs/>
      <w:u w:val="single"/>
    </w:rPr>
  </w:style>
  <w:style w:type="character" w:customStyle="1" w:styleId="style4110">
    <w:name w:val="Văn bản nội dung_"/>
    <w:next w:val="style4110"/>
    <w:link w:val="style4111"/>
  </w:style>
  <w:style w:type="paragraph" w:customStyle="1" w:styleId="style4111">
    <w:name w:val="Văn bản nội dung"/>
    <w:basedOn w:val="style0"/>
    <w:next w:val="style4111"/>
    <w:link w:val="style4110"/>
    <w:pPr>
      <w:widowControl w:val="false"/>
      <w:spacing w:after="60" w:lineRule="auto" w:line="262"/>
      <w:ind w:firstLine="4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A5z/cqNcTk2IeahVMws2Bmuing==">CgMxLjA4AHIhMTFhR2J4bFA3OGpFdjUxV1kySnlMd3ZVbGdXblo4a1Nh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28400D-16FF-4320-947C-DA2C2FFB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Words>2624</Words>
  <Pages>7</Pages>
  <Characters>10000</Characters>
  <Application>WPS Office</Application>
  <DocSecurity>0</DocSecurity>
  <Paragraphs>158</Paragraphs>
  <ScaleCrop>false</ScaleCrop>
  <Company>Microsoft</Company>
  <LinksUpToDate>false</LinksUpToDate>
  <CharactersWithSpaces>12669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2026-07-16T01:31:00Z</dcterms:created>
  <dc:creator>Admin</dc:creator>
  <lastModifiedBy>25069PTEBG</lastModifiedBy>
  <lastPrinted>2026-05-23T03:12:00Z</lastPrinted>
  <dcterms:modified xsi:type="dcterms:W3CDTF">2026-07-18T13:28:06Z</dcterms:modified>
  <revision>46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eyJoZGlkIjoiZGExYTQwOWQxZGQyMWJiNWU1ODc2MjNiNzU0NWFjNTcifQ==</vt:lpwstr>
  </property>
  <property fmtid="{D5CDD505-2E9C-101B-9397-08002B2CF9AE}" pid="3" name="KSOProductBuildVer">
    <vt:lpwstr>1033-12.1.0.25242</vt:lpwstr>
  </property>
  <property fmtid="{D5CDD505-2E9C-101B-9397-08002B2CF9AE}" pid="4" name="ICV">
    <vt:lpwstr>0FC8864185E74F958B6C1B1792FCA0E9_13</vt:lpwstr>
  </property>
</Properties>
</file>